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ACCB0" w14:textId="3A8A9B82" w:rsidR="00227AA1" w:rsidRPr="00864F39" w:rsidRDefault="003944BC" w:rsidP="001447FB">
      <w:pPr>
        <w:spacing w:line="240" w:lineRule="auto"/>
        <w:rPr>
          <w:rFonts w:ascii="Arial" w:hAnsi="Arial" w:cs="Arial"/>
          <w:b/>
          <w:bCs w:val="0"/>
          <w:sz w:val="28"/>
          <w:szCs w:val="28"/>
        </w:rPr>
      </w:pPr>
      <w:r w:rsidRPr="00864F39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08BD0726" wp14:editId="24189C8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85950" cy="1885950"/>
            <wp:effectExtent l="0" t="0" r="0" b="0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AA1" w:rsidRPr="00864F39">
        <w:rPr>
          <w:rFonts w:ascii="Arial" w:hAnsi="Arial" w:cs="Arial"/>
          <w:b/>
          <w:bCs w:val="0"/>
          <w:sz w:val="28"/>
          <w:szCs w:val="28"/>
        </w:rPr>
        <w:t xml:space="preserve">Lesní klub Tasmánek, </w:t>
      </w:r>
      <w:proofErr w:type="spellStart"/>
      <w:r w:rsidR="00227AA1" w:rsidRPr="00864F39">
        <w:rPr>
          <w:rFonts w:ascii="Arial" w:hAnsi="Arial" w:cs="Arial"/>
          <w:b/>
          <w:bCs w:val="0"/>
          <w:sz w:val="28"/>
          <w:szCs w:val="28"/>
        </w:rPr>
        <w:t>z.s</w:t>
      </w:r>
      <w:proofErr w:type="spellEnd"/>
      <w:r w:rsidR="00227AA1" w:rsidRPr="00864F39">
        <w:rPr>
          <w:rFonts w:ascii="Arial" w:hAnsi="Arial" w:cs="Arial"/>
          <w:b/>
          <w:bCs w:val="0"/>
          <w:sz w:val="28"/>
          <w:szCs w:val="28"/>
        </w:rPr>
        <w:t>.</w:t>
      </w:r>
    </w:p>
    <w:p w14:paraId="0FC31ED6" w14:textId="67378DFF" w:rsidR="00227AA1" w:rsidRPr="00864F39" w:rsidRDefault="00227AA1" w:rsidP="001447FB">
      <w:pPr>
        <w:spacing w:line="240" w:lineRule="auto"/>
        <w:rPr>
          <w:rFonts w:ascii="Arial" w:hAnsi="Arial" w:cs="Arial"/>
        </w:rPr>
      </w:pPr>
      <w:r w:rsidRPr="00864F39">
        <w:rPr>
          <w:rFonts w:ascii="Arial" w:hAnsi="Arial" w:cs="Arial"/>
          <w:b/>
          <w:bCs w:val="0"/>
        </w:rPr>
        <w:t>A</w:t>
      </w:r>
      <w:r w:rsidR="003944BC" w:rsidRPr="00864F39">
        <w:rPr>
          <w:rFonts w:ascii="Arial" w:hAnsi="Arial" w:cs="Arial"/>
          <w:b/>
          <w:bCs w:val="0"/>
        </w:rPr>
        <w:t>dresa sídla spolku</w:t>
      </w:r>
      <w:r w:rsidRPr="00864F39">
        <w:rPr>
          <w:rFonts w:ascii="Arial" w:hAnsi="Arial" w:cs="Arial"/>
          <w:b/>
          <w:bCs w:val="0"/>
        </w:rPr>
        <w:t>:</w:t>
      </w:r>
      <w:r w:rsidRPr="00864F39">
        <w:rPr>
          <w:rFonts w:ascii="Arial" w:hAnsi="Arial" w:cs="Arial"/>
        </w:rPr>
        <w:t xml:space="preserve"> Peklo 43, Vamberk 516 01</w:t>
      </w:r>
    </w:p>
    <w:p w14:paraId="5CDE86C5" w14:textId="0F0C63B6" w:rsidR="00227AA1" w:rsidRPr="00864F39" w:rsidRDefault="00227AA1" w:rsidP="001447FB">
      <w:pPr>
        <w:spacing w:line="240" w:lineRule="auto"/>
        <w:rPr>
          <w:rFonts w:ascii="Arial" w:hAnsi="Arial" w:cs="Arial"/>
        </w:rPr>
      </w:pPr>
      <w:r w:rsidRPr="00864F39">
        <w:rPr>
          <w:rFonts w:ascii="Arial" w:hAnsi="Arial" w:cs="Arial"/>
          <w:b/>
          <w:bCs w:val="0"/>
        </w:rPr>
        <w:t>Telefon:</w:t>
      </w:r>
      <w:r w:rsidRPr="00864F39">
        <w:rPr>
          <w:rFonts w:ascii="Arial" w:hAnsi="Arial" w:cs="Arial"/>
        </w:rPr>
        <w:t xml:space="preserve"> 730543193 </w:t>
      </w:r>
    </w:p>
    <w:p w14:paraId="74CC7795" w14:textId="035D58A9" w:rsidR="00227AA1" w:rsidRPr="00864F39" w:rsidRDefault="00227AA1" w:rsidP="001447FB">
      <w:pPr>
        <w:spacing w:line="240" w:lineRule="auto"/>
        <w:rPr>
          <w:rFonts w:ascii="Arial" w:hAnsi="Arial" w:cs="Arial"/>
        </w:rPr>
      </w:pPr>
      <w:proofErr w:type="gramStart"/>
      <w:r w:rsidRPr="00864F39">
        <w:rPr>
          <w:rFonts w:ascii="Arial" w:hAnsi="Arial" w:cs="Arial"/>
          <w:b/>
          <w:bCs w:val="0"/>
        </w:rPr>
        <w:t>E - mail</w:t>
      </w:r>
      <w:proofErr w:type="gramEnd"/>
      <w:r w:rsidRPr="00864F39">
        <w:rPr>
          <w:rFonts w:ascii="Arial" w:hAnsi="Arial" w:cs="Arial"/>
          <w:b/>
          <w:bCs w:val="0"/>
        </w:rPr>
        <w:t>:</w:t>
      </w:r>
      <w:r w:rsidRPr="00864F39">
        <w:rPr>
          <w:rFonts w:ascii="Arial" w:hAnsi="Arial" w:cs="Arial"/>
        </w:rPr>
        <w:t xml:space="preserve"> lktasmanek@seznam.cz</w:t>
      </w:r>
    </w:p>
    <w:p w14:paraId="4E3CC098" w14:textId="09BAB449" w:rsidR="00227AA1" w:rsidRPr="00864F39" w:rsidRDefault="00227AA1" w:rsidP="001447FB">
      <w:pPr>
        <w:spacing w:line="240" w:lineRule="auto"/>
        <w:rPr>
          <w:rFonts w:ascii="Arial" w:hAnsi="Arial" w:cs="Arial"/>
        </w:rPr>
      </w:pPr>
      <w:r w:rsidRPr="00864F39">
        <w:rPr>
          <w:rFonts w:ascii="Arial" w:hAnsi="Arial" w:cs="Arial"/>
          <w:b/>
          <w:bCs w:val="0"/>
        </w:rPr>
        <w:t>IČ:</w:t>
      </w:r>
      <w:r w:rsidRPr="00864F39">
        <w:rPr>
          <w:rFonts w:ascii="Arial" w:hAnsi="Arial" w:cs="Arial"/>
        </w:rPr>
        <w:t xml:space="preserve"> 11667630</w:t>
      </w:r>
    </w:p>
    <w:p w14:paraId="498A006A" w14:textId="2ADEB5C7" w:rsidR="00227AA1" w:rsidRPr="00864F39" w:rsidRDefault="00227AA1" w:rsidP="001447FB">
      <w:pPr>
        <w:spacing w:line="240" w:lineRule="auto"/>
        <w:rPr>
          <w:rFonts w:ascii="Arial" w:hAnsi="Arial" w:cs="Arial"/>
        </w:rPr>
      </w:pPr>
      <w:r w:rsidRPr="00864F39">
        <w:rPr>
          <w:rFonts w:ascii="Arial" w:hAnsi="Arial" w:cs="Arial"/>
          <w:b/>
          <w:bCs w:val="0"/>
        </w:rPr>
        <w:t>Číslo bankovního účtu:</w:t>
      </w:r>
      <w:r w:rsidRPr="00864F39">
        <w:rPr>
          <w:rFonts w:ascii="Arial" w:hAnsi="Arial" w:cs="Arial"/>
        </w:rPr>
        <w:t xml:space="preserve"> </w:t>
      </w:r>
      <w:r w:rsidRPr="00864F39">
        <w:rPr>
          <w:rFonts w:ascii="Arial" w:hAnsi="Arial" w:cs="Arial"/>
          <w:bCs w:val="0"/>
        </w:rPr>
        <w:t>2002063266/2010</w:t>
      </w:r>
    </w:p>
    <w:p w14:paraId="55820E63" w14:textId="509241A2" w:rsidR="00227AA1" w:rsidRPr="00864F39" w:rsidRDefault="00227AA1" w:rsidP="001447FB">
      <w:pPr>
        <w:spacing w:line="240" w:lineRule="auto"/>
        <w:rPr>
          <w:rFonts w:ascii="Arial" w:hAnsi="Arial" w:cs="Arial"/>
        </w:rPr>
      </w:pPr>
      <w:r w:rsidRPr="00864F39">
        <w:rPr>
          <w:rFonts w:ascii="Arial" w:hAnsi="Arial" w:cs="Arial"/>
        </w:rPr>
        <w:t xml:space="preserve">a </w:t>
      </w:r>
    </w:p>
    <w:p w14:paraId="15C9A743" w14:textId="56D7AB3D" w:rsidR="00227AA1" w:rsidRPr="00864F39" w:rsidRDefault="00227AA1" w:rsidP="001447FB">
      <w:pPr>
        <w:spacing w:line="240" w:lineRule="auto"/>
        <w:rPr>
          <w:rFonts w:ascii="Arial" w:hAnsi="Arial" w:cs="Arial"/>
        </w:rPr>
      </w:pPr>
      <w:r w:rsidRPr="00864F39">
        <w:rPr>
          <w:rFonts w:ascii="Arial" w:hAnsi="Arial" w:cs="Arial"/>
          <w:b/>
          <w:bCs w:val="0"/>
        </w:rPr>
        <w:t>zákonný zástupce dítěte</w:t>
      </w:r>
      <w:r w:rsidRPr="00864F39">
        <w:rPr>
          <w:rFonts w:ascii="Arial" w:hAnsi="Arial" w:cs="Arial"/>
        </w:rPr>
        <w:t xml:space="preserve"> (dále rodič/e) uvedený/í v této Smlouvě uzavírají k datu podpisu</w:t>
      </w:r>
    </w:p>
    <w:p w14:paraId="1FB6D106" w14:textId="77777777" w:rsidR="001447FB" w:rsidRPr="00864F39" w:rsidRDefault="001447FB" w:rsidP="001447FB">
      <w:pPr>
        <w:spacing w:line="240" w:lineRule="auto"/>
        <w:jc w:val="center"/>
        <w:rPr>
          <w:rFonts w:ascii="Arial" w:hAnsi="Arial" w:cs="Arial"/>
          <w:b/>
          <w:bCs w:val="0"/>
          <w:sz w:val="28"/>
          <w:szCs w:val="28"/>
        </w:rPr>
      </w:pPr>
    </w:p>
    <w:p w14:paraId="64C18884" w14:textId="778A4C97" w:rsidR="001A7C15" w:rsidRPr="00864F39" w:rsidRDefault="001A7C15" w:rsidP="001447FB">
      <w:pPr>
        <w:spacing w:line="240" w:lineRule="auto"/>
        <w:jc w:val="center"/>
        <w:rPr>
          <w:rFonts w:ascii="Arial" w:hAnsi="Arial" w:cs="Arial"/>
          <w:b/>
          <w:bCs w:val="0"/>
          <w:sz w:val="28"/>
          <w:szCs w:val="28"/>
        </w:rPr>
      </w:pPr>
      <w:r w:rsidRPr="00864F39">
        <w:rPr>
          <w:rFonts w:ascii="Arial" w:hAnsi="Arial" w:cs="Arial"/>
          <w:b/>
          <w:bCs w:val="0"/>
          <w:sz w:val="28"/>
          <w:szCs w:val="28"/>
        </w:rPr>
        <w:t>SMLOUVU O PÉČI O DÍTĚ V LESNÍM KLUBU TASMÁNEK</w:t>
      </w:r>
    </w:p>
    <w:p w14:paraId="5D60E2BD" w14:textId="77777777" w:rsidR="00337BCD" w:rsidRPr="00054D39" w:rsidRDefault="00337BCD" w:rsidP="001447FB">
      <w:p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 xml:space="preserve">Jméno dítěte: </w:t>
      </w:r>
    </w:p>
    <w:p w14:paraId="0BFE48DF" w14:textId="77777777" w:rsidR="00337BCD" w:rsidRPr="00054D39" w:rsidRDefault="00337BCD" w:rsidP="001447FB">
      <w:p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>Datum narození dítěte:</w:t>
      </w:r>
    </w:p>
    <w:p w14:paraId="5C5A57AA" w14:textId="7685BF78" w:rsidR="00377869" w:rsidRPr="00054D39" w:rsidRDefault="00337BCD" w:rsidP="001447FB">
      <w:p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 xml:space="preserve"> Jméno, adresa zákonného zástupce: </w:t>
      </w:r>
    </w:p>
    <w:p w14:paraId="387D7C55" w14:textId="77777777" w:rsidR="00054D39" w:rsidRDefault="00054D39" w:rsidP="001447FB">
      <w:pPr>
        <w:spacing w:line="240" w:lineRule="auto"/>
        <w:rPr>
          <w:rFonts w:ascii="Arial" w:hAnsi="Arial" w:cs="Arial"/>
          <w:sz w:val="22"/>
          <w:szCs w:val="22"/>
        </w:rPr>
      </w:pPr>
    </w:p>
    <w:p w14:paraId="3209C908" w14:textId="7EA91AFE" w:rsidR="00A73685" w:rsidRPr="00054D39" w:rsidRDefault="00337BCD" w:rsidP="001447FB">
      <w:p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 xml:space="preserve">1................................................................................................................ </w:t>
      </w:r>
    </w:p>
    <w:p w14:paraId="44472E50" w14:textId="10E20BBF" w:rsidR="001447FB" w:rsidRPr="00054D39" w:rsidRDefault="00337BCD" w:rsidP="001447FB">
      <w:p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>2................................................................................................................</w:t>
      </w:r>
    </w:p>
    <w:p w14:paraId="569EF0AB" w14:textId="77777777" w:rsidR="00337BCD" w:rsidRPr="00054D39" w:rsidRDefault="00337BCD" w:rsidP="001447FB">
      <w:pPr>
        <w:spacing w:line="240" w:lineRule="auto"/>
        <w:rPr>
          <w:rFonts w:ascii="Arial" w:hAnsi="Arial" w:cs="Arial"/>
          <w:b/>
          <w:bCs w:val="0"/>
          <w:sz w:val="22"/>
          <w:szCs w:val="22"/>
        </w:rPr>
      </w:pPr>
    </w:p>
    <w:p w14:paraId="4BE86AA8" w14:textId="437D9844" w:rsidR="00B4784D" w:rsidRPr="00054D39" w:rsidRDefault="00B4784D" w:rsidP="001447FB">
      <w:pPr>
        <w:spacing w:line="240" w:lineRule="auto"/>
        <w:rPr>
          <w:rFonts w:ascii="Arial" w:hAnsi="Arial" w:cs="Arial"/>
          <w:b/>
          <w:bCs w:val="0"/>
          <w:sz w:val="22"/>
          <w:szCs w:val="22"/>
        </w:rPr>
      </w:pPr>
      <w:r w:rsidRPr="00054D39">
        <w:rPr>
          <w:rFonts w:ascii="Arial" w:hAnsi="Arial" w:cs="Arial"/>
          <w:b/>
          <w:bCs w:val="0"/>
          <w:sz w:val="22"/>
          <w:szCs w:val="22"/>
        </w:rPr>
        <w:t xml:space="preserve">1. Přijetí, převzetí, odevzdání, omluvení a odhlášení dítěte </w:t>
      </w:r>
    </w:p>
    <w:p w14:paraId="63C5FC8D" w14:textId="79535190" w:rsidR="00B4784D" w:rsidRPr="00054D39" w:rsidRDefault="00B4784D" w:rsidP="001447FB">
      <w:p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>1.1. Dítě je do Lesního klubu Tasmánek (dále jen Tasmánek) přijato ke dni __________.</w:t>
      </w:r>
    </w:p>
    <w:p w14:paraId="005EA4D5" w14:textId="77777777" w:rsidR="00B4784D" w:rsidRPr="00054D39" w:rsidRDefault="00B4784D" w:rsidP="001447FB">
      <w:p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 xml:space="preserve">1.2. Při ranním příchodu přebírá dítě osoba pověřená provozovatelem za podmínky, že tato osoba vysloví souhlas s převzetím dítěte (viz 1.4). Provozovatel nezodpovídá za dítě, které mu nebylo osobně předáno rodičem či osobou zmocněnou rodičem. </w:t>
      </w:r>
    </w:p>
    <w:p w14:paraId="20FD18EE" w14:textId="77777777" w:rsidR="00B4784D" w:rsidRPr="00054D39" w:rsidRDefault="00B4784D" w:rsidP="001447FB">
      <w:p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 xml:space="preserve">1.3. Dítě je předáno zpět pouze rodiči nebo osobě zmocněné rodičem v čase určeném Provozním řádem. </w:t>
      </w:r>
    </w:p>
    <w:p w14:paraId="78318F69" w14:textId="77777777" w:rsidR="00B4784D" w:rsidRPr="00054D39" w:rsidRDefault="00B4784D" w:rsidP="001447FB">
      <w:p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 xml:space="preserve">1.4. Provozovatel není povinen přijmout dítě, které jeví známky infekčního onemocnění či takového stavu, který by ohrožoval zdraví dítěte a dalších dětí v </w:t>
      </w:r>
      <w:proofErr w:type="spellStart"/>
      <w:r w:rsidRPr="00054D39">
        <w:rPr>
          <w:rFonts w:ascii="Arial" w:hAnsi="Arial" w:cs="Arial"/>
          <w:sz w:val="22"/>
          <w:szCs w:val="22"/>
        </w:rPr>
        <w:t>Tasmánkovi</w:t>
      </w:r>
      <w:proofErr w:type="spellEnd"/>
      <w:r w:rsidRPr="00054D39">
        <w:rPr>
          <w:rFonts w:ascii="Arial" w:hAnsi="Arial" w:cs="Arial"/>
          <w:sz w:val="22"/>
          <w:szCs w:val="22"/>
        </w:rPr>
        <w:t xml:space="preserve">. </w:t>
      </w:r>
    </w:p>
    <w:p w14:paraId="5D288F83" w14:textId="0929FBCF" w:rsidR="00B4784D" w:rsidRPr="00054D39" w:rsidRDefault="00B4784D" w:rsidP="001447FB">
      <w:p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 xml:space="preserve">1.5. Omluvy nepřítomnosti dítěte nahlašuje rodič telefonicky na tel. čísla uvedená v provozním řádu do </w:t>
      </w:r>
      <w:r w:rsidR="00DF281D">
        <w:rPr>
          <w:rFonts w:ascii="Arial" w:hAnsi="Arial" w:cs="Arial"/>
          <w:sz w:val="22"/>
          <w:szCs w:val="22"/>
        </w:rPr>
        <w:t>20</w:t>
      </w:r>
      <w:r w:rsidRPr="00054D39">
        <w:rPr>
          <w:rFonts w:ascii="Arial" w:hAnsi="Arial" w:cs="Arial"/>
          <w:sz w:val="22"/>
          <w:szCs w:val="22"/>
        </w:rPr>
        <w:t>:</w:t>
      </w:r>
      <w:r w:rsidR="00864F39" w:rsidRPr="00054D39">
        <w:rPr>
          <w:rFonts w:ascii="Arial" w:hAnsi="Arial" w:cs="Arial"/>
          <w:sz w:val="22"/>
          <w:szCs w:val="22"/>
        </w:rPr>
        <w:t>0</w:t>
      </w:r>
      <w:r w:rsidRPr="00054D39">
        <w:rPr>
          <w:rFonts w:ascii="Arial" w:hAnsi="Arial" w:cs="Arial"/>
          <w:sz w:val="22"/>
          <w:szCs w:val="22"/>
        </w:rPr>
        <w:t xml:space="preserve">0 hodin </w:t>
      </w:r>
      <w:r w:rsidR="00DF281D">
        <w:rPr>
          <w:rFonts w:ascii="Arial" w:hAnsi="Arial" w:cs="Arial"/>
          <w:sz w:val="22"/>
          <w:szCs w:val="22"/>
        </w:rPr>
        <w:t>den předem s možností náhradní docházky</w:t>
      </w:r>
      <w:r w:rsidR="00FD1F9E">
        <w:rPr>
          <w:rFonts w:ascii="Arial" w:hAnsi="Arial" w:cs="Arial"/>
          <w:sz w:val="22"/>
          <w:szCs w:val="22"/>
        </w:rPr>
        <w:t xml:space="preserve"> nebo nejpozději do 7:00 tentýž den s možností odhlášení oběda</w:t>
      </w:r>
      <w:r w:rsidRPr="00054D39">
        <w:rPr>
          <w:rFonts w:ascii="Arial" w:hAnsi="Arial" w:cs="Arial"/>
          <w:sz w:val="22"/>
          <w:szCs w:val="22"/>
        </w:rPr>
        <w:t xml:space="preserve">. </w:t>
      </w:r>
    </w:p>
    <w:p w14:paraId="4FFD2FD7" w14:textId="58A6052F" w:rsidR="001A7C15" w:rsidRPr="00054D39" w:rsidRDefault="00B4784D" w:rsidP="001447FB">
      <w:p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 xml:space="preserve">1.6. </w:t>
      </w:r>
      <w:r w:rsidR="00F41852" w:rsidRPr="00054D39">
        <w:rPr>
          <w:rFonts w:ascii="Arial" w:hAnsi="Arial" w:cs="Arial"/>
          <w:sz w:val="22"/>
          <w:szCs w:val="22"/>
        </w:rPr>
        <w:t>Odhlášení dítěte z docházky nebo zvolení jiné formy docházky je</w:t>
      </w:r>
      <w:r w:rsidR="003944BC" w:rsidRPr="00054D39">
        <w:rPr>
          <w:rFonts w:ascii="Arial" w:hAnsi="Arial" w:cs="Arial"/>
          <w:sz w:val="22"/>
          <w:szCs w:val="22"/>
        </w:rPr>
        <w:t xml:space="preserve"> rodič</w:t>
      </w:r>
      <w:r w:rsidR="00F41852" w:rsidRPr="00054D39">
        <w:rPr>
          <w:rFonts w:ascii="Arial" w:hAnsi="Arial" w:cs="Arial"/>
          <w:sz w:val="22"/>
          <w:szCs w:val="22"/>
        </w:rPr>
        <w:t xml:space="preserve"> povinen oznámit provozovateli písemně. Výpovědní lhůta pro ukončení či změnu docházky činí nejpozději 30 dnů předem. Během výpovědní lhůty či změny v docházce je </w:t>
      </w:r>
      <w:r w:rsidR="003944BC" w:rsidRPr="00054D39">
        <w:rPr>
          <w:rFonts w:ascii="Arial" w:hAnsi="Arial" w:cs="Arial"/>
          <w:sz w:val="22"/>
          <w:szCs w:val="22"/>
        </w:rPr>
        <w:t>rodič</w:t>
      </w:r>
      <w:r w:rsidR="00F41852" w:rsidRPr="00054D39">
        <w:rPr>
          <w:rFonts w:ascii="Arial" w:hAnsi="Arial" w:cs="Arial"/>
          <w:sz w:val="22"/>
          <w:szCs w:val="22"/>
        </w:rPr>
        <w:t xml:space="preserve"> dále povinen hradit </w:t>
      </w:r>
      <w:r w:rsidR="003944BC" w:rsidRPr="00054D39">
        <w:rPr>
          <w:rFonts w:ascii="Arial" w:hAnsi="Arial" w:cs="Arial"/>
          <w:sz w:val="22"/>
          <w:szCs w:val="22"/>
        </w:rPr>
        <w:t xml:space="preserve">příspěvek </w:t>
      </w:r>
      <w:r w:rsidR="00F41852" w:rsidRPr="00054D39">
        <w:rPr>
          <w:rFonts w:ascii="Arial" w:hAnsi="Arial" w:cs="Arial"/>
          <w:sz w:val="22"/>
          <w:szCs w:val="22"/>
        </w:rPr>
        <w:t>ve smluvené výši. Provozovatel písemně potvrdí přijetí oznámení o odhlášení nebo žádost o změnu.</w:t>
      </w:r>
    </w:p>
    <w:p w14:paraId="44D468AE" w14:textId="54B80A52" w:rsidR="00B4784D" w:rsidRPr="00054D39" w:rsidRDefault="00B4784D" w:rsidP="001447FB">
      <w:p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 xml:space="preserve">1.7. </w:t>
      </w:r>
      <w:r w:rsidR="00F41852" w:rsidRPr="00054D39">
        <w:rPr>
          <w:rFonts w:ascii="Arial" w:hAnsi="Arial" w:cs="Arial"/>
          <w:sz w:val="22"/>
          <w:szCs w:val="22"/>
        </w:rPr>
        <w:t xml:space="preserve">Za zameškané dny v </w:t>
      </w:r>
      <w:proofErr w:type="spellStart"/>
      <w:r w:rsidR="00F41852" w:rsidRPr="00054D39">
        <w:rPr>
          <w:rFonts w:ascii="Arial" w:hAnsi="Arial" w:cs="Arial"/>
          <w:sz w:val="22"/>
          <w:szCs w:val="22"/>
        </w:rPr>
        <w:t>Tasmánkovi</w:t>
      </w:r>
      <w:proofErr w:type="spellEnd"/>
      <w:r w:rsidR="00F41852" w:rsidRPr="00054D39">
        <w:rPr>
          <w:rFonts w:ascii="Arial" w:hAnsi="Arial" w:cs="Arial"/>
          <w:sz w:val="22"/>
          <w:szCs w:val="22"/>
        </w:rPr>
        <w:t xml:space="preserve">, na ostatních aktivitách s dětmi či při uzavření </w:t>
      </w:r>
      <w:r w:rsidR="001447FB" w:rsidRPr="00054D39">
        <w:rPr>
          <w:rFonts w:ascii="Arial" w:hAnsi="Arial" w:cs="Arial"/>
          <w:sz w:val="22"/>
          <w:szCs w:val="22"/>
        </w:rPr>
        <w:t>Tasmánka</w:t>
      </w:r>
      <w:r w:rsidR="00F41852" w:rsidRPr="00054D39">
        <w:rPr>
          <w:rFonts w:ascii="Arial" w:hAnsi="Arial" w:cs="Arial"/>
          <w:sz w:val="22"/>
          <w:szCs w:val="22"/>
        </w:rPr>
        <w:t xml:space="preserve"> ze závažných důvodů nenáleží </w:t>
      </w:r>
      <w:r w:rsidR="005C43D9" w:rsidRPr="00054D39">
        <w:rPr>
          <w:rFonts w:ascii="Arial" w:hAnsi="Arial" w:cs="Arial"/>
          <w:sz w:val="22"/>
          <w:szCs w:val="22"/>
        </w:rPr>
        <w:t>rodiči</w:t>
      </w:r>
      <w:r w:rsidR="00F41852" w:rsidRPr="00054D39">
        <w:rPr>
          <w:rFonts w:ascii="Arial" w:hAnsi="Arial" w:cs="Arial"/>
          <w:sz w:val="22"/>
          <w:szCs w:val="22"/>
        </w:rPr>
        <w:t xml:space="preserve"> vrácení </w:t>
      </w:r>
      <w:r w:rsidR="005C43D9" w:rsidRPr="00054D39">
        <w:rPr>
          <w:rFonts w:ascii="Arial" w:hAnsi="Arial" w:cs="Arial"/>
          <w:sz w:val="22"/>
          <w:szCs w:val="22"/>
        </w:rPr>
        <w:t>příspěvku</w:t>
      </w:r>
      <w:r w:rsidR="00F41852" w:rsidRPr="00054D39">
        <w:rPr>
          <w:rFonts w:ascii="Arial" w:hAnsi="Arial" w:cs="Arial"/>
          <w:sz w:val="22"/>
          <w:szCs w:val="22"/>
        </w:rPr>
        <w:t xml:space="preserve">. V těchto případech je zákonný zástupce nadále povinen hradit smluvenou výši </w:t>
      </w:r>
      <w:r w:rsidR="005C43D9" w:rsidRPr="00054D39">
        <w:rPr>
          <w:rFonts w:ascii="Arial" w:hAnsi="Arial" w:cs="Arial"/>
          <w:sz w:val="22"/>
          <w:szCs w:val="22"/>
        </w:rPr>
        <w:t>příspěvku</w:t>
      </w:r>
      <w:r w:rsidR="00F41852" w:rsidRPr="00054D39">
        <w:rPr>
          <w:rFonts w:ascii="Arial" w:hAnsi="Arial" w:cs="Arial"/>
          <w:sz w:val="22"/>
          <w:szCs w:val="22"/>
        </w:rPr>
        <w:t xml:space="preserve">. Za závažné se považují organizační, technické a další objektivní příčiny (např. krizová opatření vlády, aj.), které znemožňují účast dítěte v </w:t>
      </w:r>
      <w:proofErr w:type="spellStart"/>
      <w:r w:rsidR="00F41852" w:rsidRPr="00054D39">
        <w:rPr>
          <w:rFonts w:ascii="Arial" w:hAnsi="Arial" w:cs="Arial"/>
          <w:sz w:val="22"/>
          <w:szCs w:val="22"/>
        </w:rPr>
        <w:t>Tasmánkovi</w:t>
      </w:r>
      <w:proofErr w:type="spellEnd"/>
      <w:r w:rsidR="00F41852" w:rsidRPr="00054D39">
        <w:rPr>
          <w:rFonts w:ascii="Arial" w:hAnsi="Arial" w:cs="Arial"/>
          <w:sz w:val="22"/>
          <w:szCs w:val="22"/>
        </w:rPr>
        <w:t xml:space="preserve">. Informaci o omezení nebo přerušení provozu </w:t>
      </w:r>
      <w:r w:rsidR="001447FB" w:rsidRPr="00054D39">
        <w:rPr>
          <w:rFonts w:ascii="Arial" w:hAnsi="Arial" w:cs="Arial"/>
          <w:sz w:val="22"/>
          <w:szCs w:val="22"/>
        </w:rPr>
        <w:t>Tasmánka</w:t>
      </w:r>
      <w:r w:rsidR="00F41852" w:rsidRPr="00054D39">
        <w:rPr>
          <w:rFonts w:ascii="Arial" w:hAnsi="Arial" w:cs="Arial"/>
          <w:sz w:val="22"/>
          <w:szCs w:val="22"/>
        </w:rPr>
        <w:t xml:space="preserve"> zveřejní provozovatel </w:t>
      </w:r>
      <w:r w:rsidR="001447FB" w:rsidRPr="00054D39">
        <w:rPr>
          <w:rFonts w:ascii="Arial" w:hAnsi="Arial" w:cs="Arial"/>
          <w:sz w:val="22"/>
          <w:szCs w:val="22"/>
        </w:rPr>
        <w:t>Tasmánka</w:t>
      </w:r>
      <w:r w:rsidR="00F41852" w:rsidRPr="00054D39">
        <w:rPr>
          <w:rFonts w:ascii="Arial" w:hAnsi="Arial" w:cs="Arial"/>
          <w:sz w:val="22"/>
          <w:szCs w:val="22"/>
        </w:rPr>
        <w:t xml:space="preserve"> na přístupném místě v </w:t>
      </w:r>
      <w:proofErr w:type="spellStart"/>
      <w:r w:rsidR="001447FB" w:rsidRPr="00054D39">
        <w:rPr>
          <w:rFonts w:ascii="Arial" w:hAnsi="Arial" w:cs="Arial"/>
          <w:sz w:val="22"/>
          <w:szCs w:val="22"/>
        </w:rPr>
        <w:t>Tasmánkovi</w:t>
      </w:r>
      <w:proofErr w:type="spellEnd"/>
      <w:r w:rsidR="00F41852" w:rsidRPr="00054D39">
        <w:rPr>
          <w:rFonts w:ascii="Arial" w:hAnsi="Arial" w:cs="Arial"/>
          <w:sz w:val="22"/>
          <w:szCs w:val="22"/>
        </w:rPr>
        <w:t xml:space="preserve">, informuje zákonné zástupce SMS nebo e-mailovou zprávou neprodleně poté, co o omezení nebo přerušení provozu rozhodne. Pokud je z kapacitních důvodů možno, lze zameškané dny nahradit v rámci jiných dní, vždy po předchozí domluvě </w:t>
      </w:r>
      <w:r w:rsidR="005C43D9" w:rsidRPr="00054D39">
        <w:rPr>
          <w:rFonts w:ascii="Arial" w:hAnsi="Arial" w:cs="Arial"/>
          <w:sz w:val="22"/>
          <w:szCs w:val="22"/>
        </w:rPr>
        <w:t>rod</w:t>
      </w:r>
      <w:r w:rsidR="00377869" w:rsidRPr="00054D39">
        <w:rPr>
          <w:rFonts w:ascii="Arial" w:hAnsi="Arial" w:cs="Arial"/>
          <w:sz w:val="22"/>
          <w:szCs w:val="22"/>
        </w:rPr>
        <w:t>i</w:t>
      </w:r>
      <w:r w:rsidR="005C43D9" w:rsidRPr="00054D39">
        <w:rPr>
          <w:rFonts w:ascii="Arial" w:hAnsi="Arial" w:cs="Arial"/>
          <w:sz w:val="22"/>
          <w:szCs w:val="22"/>
        </w:rPr>
        <w:t>če</w:t>
      </w:r>
      <w:r w:rsidR="00F41852" w:rsidRPr="00054D39">
        <w:rPr>
          <w:rFonts w:ascii="Arial" w:hAnsi="Arial" w:cs="Arial"/>
          <w:sz w:val="22"/>
          <w:szCs w:val="22"/>
        </w:rPr>
        <w:t xml:space="preserve"> s provozovatelem </w:t>
      </w:r>
      <w:r w:rsidR="001447FB" w:rsidRPr="00054D39">
        <w:rPr>
          <w:rFonts w:ascii="Arial" w:hAnsi="Arial" w:cs="Arial"/>
          <w:sz w:val="22"/>
          <w:szCs w:val="22"/>
        </w:rPr>
        <w:t>Tasmánka</w:t>
      </w:r>
      <w:r w:rsidR="00F41852" w:rsidRPr="00054D39">
        <w:rPr>
          <w:rFonts w:ascii="Arial" w:hAnsi="Arial" w:cs="Arial"/>
          <w:sz w:val="22"/>
          <w:szCs w:val="22"/>
        </w:rPr>
        <w:t xml:space="preserve"> nebo provozovatelem pověřenou osobou.</w:t>
      </w:r>
    </w:p>
    <w:p w14:paraId="59CEEB39" w14:textId="77777777" w:rsidR="00377869" w:rsidRPr="00054D39" w:rsidRDefault="00377869" w:rsidP="001447FB">
      <w:pPr>
        <w:spacing w:line="240" w:lineRule="auto"/>
        <w:rPr>
          <w:rFonts w:ascii="Arial" w:hAnsi="Arial" w:cs="Arial"/>
          <w:b/>
          <w:bCs w:val="0"/>
          <w:sz w:val="22"/>
          <w:szCs w:val="22"/>
        </w:rPr>
      </w:pPr>
    </w:p>
    <w:p w14:paraId="3A0B0B2A" w14:textId="77777777" w:rsidR="00377869" w:rsidRPr="00054D39" w:rsidRDefault="00377869" w:rsidP="001447FB">
      <w:pPr>
        <w:spacing w:line="240" w:lineRule="auto"/>
        <w:rPr>
          <w:rFonts w:ascii="Arial" w:hAnsi="Arial" w:cs="Arial"/>
          <w:b/>
          <w:bCs w:val="0"/>
          <w:sz w:val="22"/>
          <w:szCs w:val="22"/>
        </w:rPr>
      </w:pPr>
    </w:p>
    <w:p w14:paraId="6B79D59F" w14:textId="77777777" w:rsidR="00054D39" w:rsidRDefault="00054D39" w:rsidP="001447FB">
      <w:pPr>
        <w:spacing w:line="240" w:lineRule="auto"/>
        <w:rPr>
          <w:rFonts w:ascii="Arial" w:hAnsi="Arial" w:cs="Arial"/>
          <w:b/>
          <w:bCs w:val="0"/>
          <w:sz w:val="22"/>
          <w:szCs w:val="22"/>
        </w:rPr>
      </w:pPr>
    </w:p>
    <w:p w14:paraId="2A5E4C7D" w14:textId="77777777" w:rsidR="00054D39" w:rsidRDefault="00054D39" w:rsidP="001447FB">
      <w:pPr>
        <w:spacing w:line="240" w:lineRule="auto"/>
        <w:rPr>
          <w:rFonts w:ascii="Arial" w:hAnsi="Arial" w:cs="Arial"/>
          <w:b/>
          <w:bCs w:val="0"/>
          <w:sz w:val="22"/>
          <w:szCs w:val="22"/>
        </w:rPr>
      </w:pPr>
    </w:p>
    <w:p w14:paraId="347C0B30" w14:textId="3C05175E" w:rsidR="00A061E7" w:rsidRPr="00054D39" w:rsidRDefault="00A061E7" w:rsidP="001447FB">
      <w:pPr>
        <w:spacing w:line="240" w:lineRule="auto"/>
        <w:rPr>
          <w:rFonts w:ascii="Arial" w:hAnsi="Arial" w:cs="Arial"/>
          <w:b/>
          <w:bCs w:val="0"/>
          <w:sz w:val="22"/>
          <w:szCs w:val="22"/>
        </w:rPr>
      </w:pPr>
      <w:r w:rsidRPr="00054D39">
        <w:rPr>
          <w:rFonts w:ascii="Arial" w:hAnsi="Arial" w:cs="Arial"/>
          <w:b/>
          <w:bCs w:val="0"/>
          <w:sz w:val="22"/>
          <w:szCs w:val="22"/>
        </w:rPr>
        <w:t>2. Provoz a program</w:t>
      </w:r>
    </w:p>
    <w:p w14:paraId="7B4AD7A7" w14:textId="15D0D783" w:rsidR="00A061E7" w:rsidRPr="00054D39" w:rsidRDefault="00A061E7" w:rsidP="001447FB">
      <w:p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>2.1</w:t>
      </w:r>
      <w:r w:rsidR="00EB2B7E" w:rsidRPr="00054D39">
        <w:rPr>
          <w:rFonts w:ascii="Arial" w:hAnsi="Arial" w:cs="Arial"/>
          <w:sz w:val="22"/>
          <w:szCs w:val="22"/>
        </w:rPr>
        <w:t>.</w:t>
      </w:r>
      <w:r w:rsidR="00EE2778" w:rsidRPr="00054D39">
        <w:rPr>
          <w:rFonts w:ascii="Arial" w:hAnsi="Arial" w:cs="Arial"/>
          <w:sz w:val="22"/>
          <w:szCs w:val="22"/>
        </w:rPr>
        <w:t xml:space="preserve"> </w:t>
      </w:r>
      <w:r w:rsidR="005C43D9" w:rsidRPr="00054D39">
        <w:rPr>
          <w:rFonts w:ascii="Arial" w:hAnsi="Arial" w:cs="Arial"/>
          <w:sz w:val="22"/>
          <w:szCs w:val="22"/>
        </w:rPr>
        <w:t>Rodič</w:t>
      </w:r>
      <w:r w:rsidR="00EE2778" w:rsidRPr="00054D39">
        <w:rPr>
          <w:rFonts w:ascii="Arial" w:hAnsi="Arial" w:cs="Arial"/>
          <w:sz w:val="22"/>
          <w:szCs w:val="22"/>
        </w:rPr>
        <w:t xml:space="preserve"> svým souhlasem se Smlouvou potvrzuje, že se předem seznámil s hygienickým a ochranným zázemím, prostorem pro hru a souhlasí s péčí o dítě v těchto podmínkách. </w:t>
      </w:r>
      <w:r w:rsidR="005C43D9" w:rsidRPr="00054D39">
        <w:rPr>
          <w:rFonts w:ascii="Arial" w:hAnsi="Arial" w:cs="Arial"/>
          <w:sz w:val="22"/>
          <w:szCs w:val="22"/>
        </w:rPr>
        <w:t xml:space="preserve">Rodič </w:t>
      </w:r>
      <w:r w:rsidR="00EE2778" w:rsidRPr="00054D39">
        <w:rPr>
          <w:rFonts w:ascii="Arial" w:hAnsi="Arial" w:cs="Arial"/>
          <w:sz w:val="22"/>
          <w:szCs w:val="22"/>
        </w:rPr>
        <w:t>bere na vědomí a souhlasí s přítomností zvířat na pozemku Tasmánka a kontaktem jeho dítěte s nimi. Veškeré případné alergie na zvířata či jiný hmyz a potraviny musí být nahlášeny při přihlášení dítěte v Informacích o zdravotním stavu dítěte, jeho stravovacích a dalších omezení</w:t>
      </w:r>
    </w:p>
    <w:p w14:paraId="3B9D2880" w14:textId="04E435D5" w:rsidR="00EE2778" w:rsidRPr="00054D39" w:rsidRDefault="00A061E7" w:rsidP="001447FB">
      <w:p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>2.2</w:t>
      </w:r>
      <w:r w:rsidR="00EB2B7E" w:rsidRPr="00054D39">
        <w:rPr>
          <w:rFonts w:ascii="Arial" w:hAnsi="Arial" w:cs="Arial"/>
          <w:sz w:val="22"/>
          <w:szCs w:val="22"/>
        </w:rPr>
        <w:t>.</w:t>
      </w:r>
      <w:r w:rsidRPr="00054D39">
        <w:rPr>
          <w:rFonts w:ascii="Arial" w:hAnsi="Arial" w:cs="Arial"/>
          <w:sz w:val="22"/>
          <w:szCs w:val="22"/>
        </w:rPr>
        <w:t xml:space="preserve"> </w:t>
      </w:r>
      <w:r w:rsidR="005C43D9" w:rsidRPr="00054D39">
        <w:rPr>
          <w:rFonts w:ascii="Arial" w:hAnsi="Arial" w:cs="Arial"/>
          <w:sz w:val="22"/>
          <w:szCs w:val="22"/>
        </w:rPr>
        <w:t>Rodič</w:t>
      </w:r>
      <w:r w:rsidR="00EE2778" w:rsidRPr="00054D39">
        <w:rPr>
          <w:rFonts w:ascii="Arial" w:hAnsi="Arial" w:cs="Arial"/>
          <w:sz w:val="22"/>
          <w:szCs w:val="22"/>
        </w:rPr>
        <w:t xml:space="preserve"> svým souhlasem se Smlouvou stvrzuje, že se seznámil s podmínkami úrazového pojištění dítěte uzavřeného provozovatelem a v případě zájmu může své dítě na vlastní náklady připojistit.</w:t>
      </w:r>
    </w:p>
    <w:p w14:paraId="136EC4A0" w14:textId="6D9FC44C" w:rsidR="00A061E7" w:rsidRPr="00054D39" w:rsidRDefault="00B473A1" w:rsidP="001447FB">
      <w:p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>2.3</w:t>
      </w:r>
      <w:r w:rsidR="00EB2B7E" w:rsidRPr="00054D39">
        <w:rPr>
          <w:rFonts w:ascii="Arial" w:hAnsi="Arial" w:cs="Arial"/>
          <w:sz w:val="22"/>
          <w:szCs w:val="22"/>
        </w:rPr>
        <w:t>.</w:t>
      </w:r>
      <w:r w:rsidRPr="00054D39">
        <w:rPr>
          <w:rFonts w:ascii="Arial" w:hAnsi="Arial" w:cs="Arial"/>
          <w:sz w:val="22"/>
          <w:szCs w:val="22"/>
        </w:rPr>
        <w:t xml:space="preserve"> </w:t>
      </w:r>
      <w:r w:rsidR="00A061E7" w:rsidRPr="00054D39">
        <w:rPr>
          <w:rFonts w:ascii="Arial" w:hAnsi="Arial" w:cs="Arial"/>
          <w:sz w:val="22"/>
          <w:szCs w:val="22"/>
        </w:rPr>
        <w:t xml:space="preserve">Rodiče jsou povinni respektovat provozní dobu v </w:t>
      </w:r>
      <w:proofErr w:type="spellStart"/>
      <w:r w:rsidR="00EE2778" w:rsidRPr="00054D39">
        <w:rPr>
          <w:rFonts w:ascii="Arial" w:hAnsi="Arial" w:cs="Arial"/>
          <w:sz w:val="22"/>
          <w:szCs w:val="22"/>
        </w:rPr>
        <w:t>Tasmánkovi</w:t>
      </w:r>
      <w:proofErr w:type="spellEnd"/>
      <w:r w:rsidR="00A061E7" w:rsidRPr="00054D39">
        <w:rPr>
          <w:rFonts w:ascii="Arial" w:hAnsi="Arial" w:cs="Arial"/>
          <w:sz w:val="22"/>
          <w:szCs w:val="22"/>
        </w:rPr>
        <w:t xml:space="preserve"> uvedenou v Provozním řádu t</w:t>
      </w:r>
      <w:r w:rsidR="00EE2778" w:rsidRPr="00054D39">
        <w:rPr>
          <w:rFonts w:ascii="Arial" w:hAnsi="Arial" w:cs="Arial"/>
          <w:sz w:val="22"/>
          <w:szCs w:val="22"/>
        </w:rPr>
        <w:t>ohoto klubu</w:t>
      </w:r>
      <w:r w:rsidR="00A061E7" w:rsidRPr="00054D39">
        <w:rPr>
          <w:rFonts w:ascii="Arial" w:hAnsi="Arial" w:cs="Arial"/>
          <w:sz w:val="22"/>
          <w:szCs w:val="22"/>
        </w:rPr>
        <w:t xml:space="preserve">. </w:t>
      </w:r>
    </w:p>
    <w:p w14:paraId="0B9E0CC5" w14:textId="4C5B0E45" w:rsidR="00A061E7" w:rsidRPr="00054D39" w:rsidRDefault="00A061E7" w:rsidP="001447FB">
      <w:p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>2.</w:t>
      </w:r>
      <w:r w:rsidR="00B473A1" w:rsidRPr="00054D39">
        <w:rPr>
          <w:rFonts w:ascii="Arial" w:hAnsi="Arial" w:cs="Arial"/>
          <w:sz w:val="22"/>
          <w:szCs w:val="22"/>
        </w:rPr>
        <w:t>4</w:t>
      </w:r>
      <w:r w:rsidR="00EB2B7E" w:rsidRPr="00054D39">
        <w:rPr>
          <w:rFonts w:ascii="Arial" w:hAnsi="Arial" w:cs="Arial"/>
          <w:sz w:val="22"/>
          <w:szCs w:val="22"/>
        </w:rPr>
        <w:t>.</w:t>
      </w:r>
      <w:r w:rsidRPr="00054D39">
        <w:rPr>
          <w:rFonts w:ascii="Arial" w:hAnsi="Arial" w:cs="Arial"/>
          <w:sz w:val="22"/>
          <w:szCs w:val="22"/>
        </w:rPr>
        <w:t xml:space="preserve"> </w:t>
      </w:r>
      <w:r w:rsidR="005C43D9" w:rsidRPr="00054D39">
        <w:rPr>
          <w:rFonts w:ascii="Arial" w:hAnsi="Arial" w:cs="Arial"/>
          <w:sz w:val="22"/>
          <w:szCs w:val="22"/>
        </w:rPr>
        <w:t xml:space="preserve">Rodič </w:t>
      </w:r>
      <w:r w:rsidR="00B473A1" w:rsidRPr="00054D39">
        <w:rPr>
          <w:rFonts w:ascii="Arial" w:hAnsi="Arial" w:cs="Arial"/>
          <w:sz w:val="22"/>
          <w:szCs w:val="22"/>
        </w:rPr>
        <w:t xml:space="preserve">svým souhlasem se Smlouvou stvrzuje účast dítěte na programu ve volné přírodě za každého </w:t>
      </w:r>
      <w:proofErr w:type="gramStart"/>
      <w:r w:rsidR="00B473A1" w:rsidRPr="00054D39">
        <w:rPr>
          <w:rFonts w:ascii="Arial" w:hAnsi="Arial" w:cs="Arial"/>
          <w:sz w:val="22"/>
          <w:szCs w:val="22"/>
        </w:rPr>
        <w:t>počasí</w:t>
      </w:r>
      <w:proofErr w:type="gramEnd"/>
      <w:r w:rsidR="00B473A1" w:rsidRPr="00054D39">
        <w:rPr>
          <w:rFonts w:ascii="Arial" w:hAnsi="Arial" w:cs="Arial"/>
          <w:sz w:val="22"/>
          <w:szCs w:val="22"/>
        </w:rPr>
        <w:t xml:space="preserve"> a to v prostorách Tasmánka, v blízkých lesích, loukách a dále na výletech, slavnostech a mimořádných akcích, o kterých je předem informován.</w:t>
      </w:r>
    </w:p>
    <w:p w14:paraId="43D80044" w14:textId="5866070E" w:rsidR="000F2862" w:rsidRPr="00054D39" w:rsidRDefault="00963CBD" w:rsidP="001447FB">
      <w:pPr>
        <w:spacing w:line="240" w:lineRule="auto"/>
        <w:rPr>
          <w:rFonts w:ascii="Arial" w:hAnsi="Arial" w:cs="Arial"/>
          <w:b/>
          <w:bCs w:val="0"/>
          <w:sz w:val="22"/>
          <w:szCs w:val="22"/>
        </w:rPr>
      </w:pPr>
      <w:r w:rsidRPr="00054D39">
        <w:rPr>
          <w:rFonts w:ascii="Arial" w:hAnsi="Arial" w:cs="Arial"/>
          <w:b/>
          <w:bCs w:val="0"/>
          <w:sz w:val="22"/>
          <w:szCs w:val="22"/>
        </w:rPr>
        <w:t xml:space="preserve">3. Povinnosti a práva provozovatele </w:t>
      </w:r>
    </w:p>
    <w:p w14:paraId="5B01DE60" w14:textId="5CFB7200" w:rsidR="00963CBD" w:rsidRPr="00054D39" w:rsidRDefault="00963CBD" w:rsidP="001447FB">
      <w:p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>3.</w:t>
      </w:r>
      <w:r w:rsidR="0052482F" w:rsidRPr="00054D39">
        <w:rPr>
          <w:rFonts w:ascii="Arial" w:hAnsi="Arial" w:cs="Arial"/>
          <w:sz w:val="22"/>
          <w:szCs w:val="22"/>
        </w:rPr>
        <w:t>1</w:t>
      </w:r>
      <w:r w:rsidRPr="00054D39">
        <w:rPr>
          <w:rFonts w:ascii="Arial" w:hAnsi="Arial" w:cs="Arial"/>
          <w:sz w:val="22"/>
          <w:szCs w:val="22"/>
        </w:rPr>
        <w:t xml:space="preserve"> Provozovatel se zavazuje zajistit plnohodnotnou předškolní péči a vzdělávání v souladu s Rámcovým vzdělávacím programem pro předškolní vzdělávání. </w:t>
      </w:r>
    </w:p>
    <w:p w14:paraId="0EC65E20" w14:textId="3F6B9B46" w:rsidR="00761CDA" w:rsidRPr="00054D39" w:rsidRDefault="00963CBD" w:rsidP="001447FB">
      <w:p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>3.</w:t>
      </w:r>
      <w:r w:rsidR="0052482F" w:rsidRPr="00054D39">
        <w:rPr>
          <w:rFonts w:ascii="Arial" w:hAnsi="Arial" w:cs="Arial"/>
          <w:sz w:val="22"/>
          <w:szCs w:val="22"/>
        </w:rPr>
        <w:t>2</w:t>
      </w:r>
      <w:r w:rsidRPr="00054D39">
        <w:rPr>
          <w:rFonts w:ascii="Arial" w:hAnsi="Arial" w:cs="Arial"/>
          <w:sz w:val="22"/>
          <w:szCs w:val="22"/>
        </w:rPr>
        <w:t xml:space="preserve"> Provozovatel zajišťuje </w:t>
      </w:r>
      <w:r w:rsidR="00761CDA" w:rsidRPr="00054D39">
        <w:rPr>
          <w:rFonts w:ascii="Arial" w:hAnsi="Arial" w:cs="Arial"/>
          <w:sz w:val="22"/>
          <w:szCs w:val="22"/>
        </w:rPr>
        <w:t xml:space="preserve">dítěti po dobu docházky v </w:t>
      </w:r>
      <w:proofErr w:type="spellStart"/>
      <w:r w:rsidR="00761CDA" w:rsidRPr="00054D39">
        <w:rPr>
          <w:rFonts w:ascii="Arial" w:hAnsi="Arial" w:cs="Arial"/>
          <w:sz w:val="22"/>
          <w:szCs w:val="22"/>
        </w:rPr>
        <w:t>Tasmánkovi</w:t>
      </w:r>
      <w:proofErr w:type="spellEnd"/>
      <w:r w:rsidR="00761CDA" w:rsidRPr="00054D39">
        <w:rPr>
          <w:rFonts w:ascii="Arial" w:hAnsi="Arial" w:cs="Arial"/>
          <w:sz w:val="22"/>
          <w:szCs w:val="22"/>
        </w:rPr>
        <w:t xml:space="preserve"> bezpečnost, základní potřeby dítěte, stravu včetně pitného režimu a rozvoj dovedností dítěte. Dále provozovatel zajistí dostatečný čas odpočinku v odpovídajícím prostředí. </w:t>
      </w:r>
    </w:p>
    <w:p w14:paraId="672C579F" w14:textId="1884F128" w:rsidR="00761CDA" w:rsidRPr="00054D39" w:rsidRDefault="00963CBD" w:rsidP="001447FB">
      <w:p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>3.</w:t>
      </w:r>
      <w:r w:rsidR="0052482F" w:rsidRPr="00054D39">
        <w:rPr>
          <w:rFonts w:ascii="Arial" w:hAnsi="Arial" w:cs="Arial"/>
          <w:sz w:val="22"/>
          <w:szCs w:val="22"/>
        </w:rPr>
        <w:t>3</w:t>
      </w:r>
      <w:r w:rsidRPr="00054D39">
        <w:rPr>
          <w:rFonts w:ascii="Arial" w:hAnsi="Arial" w:cs="Arial"/>
          <w:sz w:val="22"/>
          <w:szCs w:val="22"/>
        </w:rPr>
        <w:t xml:space="preserve"> Provozovatel informuje rodiče o plánovaných mimořádných akcích, termínech rodičovských schůzek, nehodách a úrazech dítěte, změnách v Provozním řádu a dalších dokumentech týkajících se péče o dítě. </w:t>
      </w:r>
    </w:p>
    <w:p w14:paraId="5E2EB60C" w14:textId="31EEC907" w:rsidR="00707EB5" w:rsidRPr="00054D39" w:rsidRDefault="00963CBD" w:rsidP="001447FB">
      <w:p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>3.</w:t>
      </w:r>
      <w:r w:rsidR="0052482F" w:rsidRPr="00054D39">
        <w:rPr>
          <w:rFonts w:ascii="Arial" w:hAnsi="Arial" w:cs="Arial"/>
          <w:sz w:val="22"/>
          <w:szCs w:val="22"/>
        </w:rPr>
        <w:t>4</w:t>
      </w:r>
      <w:r w:rsidRPr="00054D39">
        <w:rPr>
          <w:rFonts w:ascii="Arial" w:hAnsi="Arial" w:cs="Arial"/>
          <w:sz w:val="22"/>
          <w:szCs w:val="22"/>
        </w:rPr>
        <w:t xml:space="preserve"> Provozovatel poskytne v případě potřeby první pomoc dítěti. Rodič podpisem smlouvy souhlasí s poskytnutím první pomoci jeho dítěti provozovatelem. Provozovatel se zavazuje zajistit způsobilost </w:t>
      </w:r>
      <w:r w:rsidR="005C43D9" w:rsidRPr="00054D39">
        <w:rPr>
          <w:rFonts w:ascii="Arial" w:hAnsi="Arial" w:cs="Arial"/>
          <w:sz w:val="22"/>
          <w:szCs w:val="22"/>
        </w:rPr>
        <w:t>průvodců</w:t>
      </w:r>
      <w:r w:rsidRPr="00054D39">
        <w:rPr>
          <w:rFonts w:ascii="Arial" w:hAnsi="Arial" w:cs="Arial"/>
          <w:sz w:val="22"/>
          <w:szCs w:val="22"/>
        </w:rPr>
        <w:t xml:space="preserve"> k poskytování první pomoci. </w:t>
      </w:r>
    </w:p>
    <w:p w14:paraId="40A815E7" w14:textId="08AA2D39" w:rsidR="0052482F" w:rsidRPr="00054D39" w:rsidRDefault="0052482F" w:rsidP="001447FB">
      <w:p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 xml:space="preserve">3.5 Provozovatel prohlašuje, že má sjednané úrazové pojištění dětí a </w:t>
      </w:r>
      <w:r w:rsidR="005C43D9" w:rsidRPr="00054D39">
        <w:rPr>
          <w:rFonts w:ascii="Arial" w:hAnsi="Arial" w:cs="Arial"/>
          <w:sz w:val="22"/>
          <w:szCs w:val="22"/>
        </w:rPr>
        <w:t>rodič</w:t>
      </w:r>
      <w:r w:rsidRPr="00054D39">
        <w:rPr>
          <w:rFonts w:ascii="Arial" w:hAnsi="Arial" w:cs="Arial"/>
          <w:sz w:val="22"/>
          <w:szCs w:val="22"/>
        </w:rPr>
        <w:t xml:space="preserve"> svým podpisem stvrzuje, že se s podmínkami pojištění seznámil.</w:t>
      </w:r>
    </w:p>
    <w:p w14:paraId="557D258B" w14:textId="77777777" w:rsidR="00707EB5" w:rsidRPr="00054D39" w:rsidRDefault="00963CBD" w:rsidP="001447FB">
      <w:p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 xml:space="preserve">3.6 Provozovatel má právo odstoupit od této Smlouvy do 30 dnů od oznámení daného důvodu v případě že: </w:t>
      </w:r>
    </w:p>
    <w:p w14:paraId="658D4A9E" w14:textId="51BC649E" w:rsidR="00707EB5" w:rsidRPr="00054D39" w:rsidRDefault="00963CBD" w:rsidP="001447FB">
      <w:p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 xml:space="preserve">3.6.1 </w:t>
      </w:r>
      <w:r w:rsidR="0052482F" w:rsidRPr="00054D39">
        <w:rPr>
          <w:rFonts w:ascii="Arial" w:hAnsi="Arial" w:cs="Arial"/>
          <w:sz w:val="22"/>
          <w:szCs w:val="22"/>
        </w:rPr>
        <w:t>R</w:t>
      </w:r>
      <w:r w:rsidRPr="00054D39">
        <w:rPr>
          <w:rFonts w:ascii="Arial" w:hAnsi="Arial" w:cs="Arial"/>
          <w:sz w:val="22"/>
          <w:szCs w:val="22"/>
        </w:rPr>
        <w:t>odiče neuhradí náklady na péči o dítě (viz 4.2)</w:t>
      </w:r>
      <w:r w:rsidR="0052482F" w:rsidRPr="00054D39">
        <w:rPr>
          <w:rFonts w:ascii="Arial" w:hAnsi="Arial" w:cs="Arial"/>
          <w:sz w:val="22"/>
          <w:szCs w:val="22"/>
        </w:rPr>
        <w:t xml:space="preserve"> nebo náklady za stravování ve stanoveném termínu a nedohodne s provozovatelem Tasmánka jiný termín či způsob úhrady.</w:t>
      </w:r>
    </w:p>
    <w:p w14:paraId="26B3A6CA" w14:textId="77777777" w:rsidR="00707EB5" w:rsidRPr="00054D39" w:rsidRDefault="00963CBD" w:rsidP="001447FB">
      <w:p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 xml:space="preserve">3.6.2 Rodiče opakovaně nedodržují organizační podmínky (např. čas přijímání a odevzdávání dítěte). </w:t>
      </w:r>
    </w:p>
    <w:p w14:paraId="3B296117" w14:textId="77777777" w:rsidR="00707EB5" w:rsidRPr="00054D39" w:rsidRDefault="00963CBD" w:rsidP="001447FB">
      <w:p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 xml:space="preserve">3.6.3 Rodiče opakovaně nezajišťují dostatečné vybavení </w:t>
      </w:r>
      <w:proofErr w:type="gramStart"/>
      <w:r w:rsidRPr="00054D39">
        <w:rPr>
          <w:rFonts w:ascii="Arial" w:hAnsi="Arial" w:cs="Arial"/>
          <w:sz w:val="22"/>
          <w:szCs w:val="22"/>
        </w:rPr>
        <w:t>dítěte - přes</w:t>
      </w:r>
      <w:proofErr w:type="gramEnd"/>
      <w:r w:rsidRPr="00054D39">
        <w:rPr>
          <w:rFonts w:ascii="Arial" w:hAnsi="Arial" w:cs="Arial"/>
          <w:sz w:val="22"/>
          <w:szCs w:val="22"/>
        </w:rPr>
        <w:t xml:space="preserve"> doporučení pedagogů. </w:t>
      </w:r>
    </w:p>
    <w:p w14:paraId="3C17012E" w14:textId="44FBE2EA" w:rsidR="00707EB5" w:rsidRPr="00054D39" w:rsidRDefault="00963CBD" w:rsidP="001447FB">
      <w:p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 xml:space="preserve">3.6.4 Rodiče se více než dvakrát po sobě neúčastní rodičovských schůzek nebo bez udání důvodu nenavštěvují společné akce s rodiči (viz 4.3). </w:t>
      </w:r>
    </w:p>
    <w:p w14:paraId="6D41E14C" w14:textId="3F8C7AC7" w:rsidR="00963CBD" w:rsidRPr="00054D39" w:rsidRDefault="00963CBD" w:rsidP="00707EB5">
      <w:pPr>
        <w:spacing w:line="240" w:lineRule="auto"/>
        <w:ind w:left="708" w:hanging="708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>3.6.5 Nezpůsobilost dítěte k</w:t>
      </w:r>
      <w:r w:rsidR="00A73685" w:rsidRPr="00054D39">
        <w:rPr>
          <w:rFonts w:ascii="Arial" w:hAnsi="Arial" w:cs="Arial"/>
          <w:sz w:val="22"/>
          <w:szCs w:val="22"/>
        </w:rPr>
        <w:t xml:space="preserve"> docházce </w:t>
      </w:r>
      <w:r w:rsidRPr="00054D39">
        <w:rPr>
          <w:rFonts w:ascii="Arial" w:hAnsi="Arial" w:cs="Arial"/>
          <w:sz w:val="22"/>
          <w:szCs w:val="22"/>
        </w:rPr>
        <w:t>v</w:t>
      </w:r>
      <w:r w:rsidR="0052482F" w:rsidRPr="00054D39">
        <w:rPr>
          <w:rFonts w:ascii="Arial" w:hAnsi="Arial" w:cs="Arial"/>
          <w:sz w:val="22"/>
          <w:szCs w:val="22"/>
        </w:rPr>
        <w:t> </w:t>
      </w:r>
      <w:proofErr w:type="spellStart"/>
      <w:r w:rsidR="00707EB5" w:rsidRPr="00054D39">
        <w:rPr>
          <w:rFonts w:ascii="Arial" w:hAnsi="Arial" w:cs="Arial"/>
          <w:sz w:val="22"/>
          <w:szCs w:val="22"/>
        </w:rPr>
        <w:t>Tasmánkovi</w:t>
      </w:r>
      <w:proofErr w:type="spellEnd"/>
    </w:p>
    <w:p w14:paraId="69EE7258" w14:textId="41179EAC" w:rsidR="0052482F" w:rsidRPr="00054D39" w:rsidRDefault="0052482F" w:rsidP="00054D39">
      <w:pPr>
        <w:spacing w:line="240" w:lineRule="auto"/>
        <w:ind w:left="708" w:hanging="708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 xml:space="preserve">3.6.6 Provozovatel má právo vyřadit ze své evidence dítě, které není po dobu 2 měsíců řádně omluveno za svou nepřítomnost v </w:t>
      </w:r>
      <w:proofErr w:type="spellStart"/>
      <w:r w:rsidRPr="00054D39">
        <w:rPr>
          <w:rFonts w:ascii="Arial" w:hAnsi="Arial" w:cs="Arial"/>
          <w:sz w:val="22"/>
          <w:szCs w:val="22"/>
        </w:rPr>
        <w:t>Tasmánkovi</w:t>
      </w:r>
      <w:proofErr w:type="spellEnd"/>
    </w:p>
    <w:p w14:paraId="2DCC8C92" w14:textId="77777777" w:rsidR="009E3B1F" w:rsidRPr="00054D39" w:rsidRDefault="009E3B1F" w:rsidP="00796F4B">
      <w:pPr>
        <w:spacing w:line="240" w:lineRule="auto"/>
        <w:ind w:left="708" w:hanging="708"/>
        <w:rPr>
          <w:rFonts w:ascii="Arial" w:hAnsi="Arial" w:cs="Arial"/>
          <w:b/>
          <w:bCs w:val="0"/>
          <w:sz w:val="22"/>
          <w:szCs w:val="22"/>
        </w:rPr>
      </w:pPr>
    </w:p>
    <w:p w14:paraId="693FECC1" w14:textId="19BAC963" w:rsidR="00707EB5" w:rsidRPr="00054D39" w:rsidRDefault="00B85F4F" w:rsidP="00796F4B">
      <w:pPr>
        <w:spacing w:line="240" w:lineRule="auto"/>
        <w:ind w:left="708" w:hanging="708"/>
        <w:rPr>
          <w:rFonts w:ascii="Arial" w:hAnsi="Arial" w:cs="Arial"/>
          <w:b/>
          <w:bCs w:val="0"/>
          <w:sz w:val="22"/>
          <w:szCs w:val="22"/>
        </w:rPr>
      </w:pPr>
      <w:r w:rsidRPr="00054D39">
        <w:rPr>
          <w:rFonts w:ascii="Arial" w:hAnsi="Arial" w:cs="Arial"/>
          <w:b/>
          <w:bCs w:val="0"/>
          <w:sz w:val="22"/>
          <w:szCs w:val="22"/>
        </w:rPr>
        <w:t xml:space="preserve">4. Povinnosti a práva </w:t>
      </w:r>
      <w:r w:rsidR="00B00529" w:rsidRPr="00054D39">
        <w:rPr>
          <w:rFonts w:ascii="Arial" w:hAnsi="Arial" w:cs="Arial"/>
          <w:b/>
          <w:bCs w:val="0"/>
          <w:sz w:val="22"/>
          <w:szCs w:val="22"/>
        </w:rPr>
        <w:t>zákonných zástupců</w:t>
      </w:r>
      <w:r w:rsidRPr="00054D39">
        <w:rPr>
          <w:rFonts w:ascii="Arial" w:hAnsi="Arial" w:cs="Arial"/>
          <w:b/>
          <w:bCs w:val="0"/>
          <w:sz w:val="22"/>
          <w:szCs w:val="22"/>
        </w:rPr>
        <w:t xml:space="preserve"> </w:t>
      </w:r>
      <w:r w:rsidR="00B00529" w:rsidRPr="00054D39">
        <w:rPr>
          <w:rFonts w:ascii="Arial" w:hAnsi="Arial" w:cs="Arial"/>
          <w:b/>
          <w:bCs w:val="0"/>
          <w:sz w:val="22"/>
          <w:szCs w:val="22"/>
        </w:rPr>
        <w:t>dítěte</w:t>
      </w:r>
    </w:p>
    <w:p w14:paraId="6E477C7D" w14:textId="5B26F4D0" w:rsidR="00796F4B" w:rsidRPr="00054D39" w:rsidRDefault="00796F4B" w:rsidP="00796F4B">
      <w:p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 xml:space="preserve">4.1 </w:t>
      </w:r>
      <w:r w:rsidR="00A73685" w:rsidRPr="00054D39">
        <w:rPr>
          <w:rFonts w:ascii="Arial" w:hAnsi="Arial" w:cs="Arial"/>
          <w:sz w:val="22"/>
          <w:szCs w:val="22"/>
        </w:rPr>
        <w:t xml:space="preserve">Rodiče </w:t>
      </w:r>
      <w:r w:rsidR="00B00529" w:rsidRPr="00054D39">
        <w:rPr>
          <w:rFonts w:ascii="Arial" w:hAnsi="Arial" w:cs="Arial"/>
          <w:sz w:val="22"/>
          <w:szCs w:val="22"/>
        </w:rPr>
        <w:t>dítěte</w:t>
      </w:r>
      <w:r w:rsidRPr="00054D39">
        <w:rPr>
          <w:rFonts w:ascii="Arial" w:hAnsi="Arial" w:cs="Arial"/>
          <w:sz w:val="22"/>
          <w:szCs w:val="22"/>
        </w:rPr>
        <w:t xml:space="preserve"> j</w:t>
      </w:r>
      <w:r w:rsidR="00A73685" w:rsidRPr="00054D39">
        <w:rPr>
          <w:rFonts w:ascii="Arial" w:hAnsi="Arial" w:cs="Arial"/>
          <w:sz w:val="22"/>
          <w:szCs w:val="22"/>
        </w:rPr>
        <w:t xml:space="preserve">sou </w:t>
      </w:r>
      <w:r w:rsidRPr="00054D39">
        <w:rPr>
          <w:rFonts w:ascii="Arial" w:hAnsi="Arial" w:cs="Arial"/>
          <w:sz w:val="22"/>
          <w:szCs w:val="22"/>
        </w:rPr>
        <w:t>povin</w:t>
      </w:r>
      <w:r w:rsidR="00A73685" w:rsidRPr="00054D39">
        <w:rPr>
          <w:rFonts w:ascii="Arial" w:hAnsi="Arial" w:cs="Arial"/>
          <w:sz w:val="22"/>
          <w:szCs w:val="22"/>
        </w:rPr>
        <w:t>ni</w:t>
      </w:r>
      <w:r w:rsidRPr="00054D39">
        <w:rPr>
          <w:rFonts w:ascii="Arial" w:hAnsi="Arial" w:cs="Arial"/>
          <w:sz w:val="22"/>
          <w:szCs w:val="22"/>
        </w:rPr>
        <w:t xml:space="preserve"> písemně informovat provozovatele o zdravotních, stravovacích a dalších omezeních </w:t>
      </w:r>
      <w:proofErr w:type="gramStart"/>
      <w:r w:rsidRPr="00054D39">
        <w:rPr>
          <w:rFonts w:ascii="Arial" w:hAnsi="Arial" w:cs="Arial"/>
          <w:sz w:val="22"/>
          <w:szCs w:val="22"/>
        </w:rPr>
        <w:t>dítěte</w:t>
      </w:r>
      <w:proofErr w:type="gramEnd"/>
      <w:r w:rsidRPr="00054D39">
        <w:rPr>
          <w:rFonts w:ascii="Arial" w:hAnsi="Arial" w:cs="Arial"/>
          <w:sz w:val="22"/>
          <w:szCs w:val="22"/>
        </w:rPr>
        <w:t xml:space="preserve"> a to před zahájením docházky a poté kdykoli nastane změna v uvedených údajích. </w:t>
      </w:r>
    </w:p>
    <w:p w14:paraId="0C224379" w14:textId="387AA0CF" w:rsidR="00796F4B" w:rsidRPr="00054D39" w:rsidRDefault="00796F4B" w:rsidP="00796F4B">
      <w:p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lastRenderedPageBreak/>
        <w:t xml:space="preserve">4.2 </w:t>
      </w:r>
      <w:r w:rsidR="00A73685" w:rsidRPr="00054D39">
        <w:rPr>
          <w:rFonts w:ascii="Arial" w:hAnsi="Arial" w:cs="Arial"/>
          <w:sz w:val="22"/>
          <w:szCs w:val="22"/>
        </w:rPr>
        <w:t>Rodiče</w:t>
      </w:r>
      <w:r w:rsidR="00B00529" w:rsidRPr="00054D39">
        <w:rPr>
          <w:rFonts w:ascii="Arial" w:hAnsi="Arial" w:cs="Arial"/>
          <w:sz w:val="22"/>
          <w:szCs w:val="22"/>
        </w:rPr>
        <w:t xml:space="preserve"> dítěte</w:t>
      </w:r>
      <w:r w:rsidRPr="00054D39">
        <w:rPr>
          <w:rFonts w:ascii="Arial" w:hAnsi="Arial" w:cs="Arial"/>
          <w:sz w:val="22"/>
          <w:szCs w:val="22"/>
        </w:rPr>
        <w:t xml:space="preserve"> jsou povinni uhradit náklady na péči o dítě</w:t>
      </w:r>
      <w:r w:rsidR="00905568" w:rsidRPr="00054D39">
        <w:rPr>
          <w:rFonts w:ascii="Arial" w:hAnsi="Arial" w:cs="Arial"/>
          <w:sz w:val="22"/>
          <w:szCs w:val="22"/>
        </w:rPr>
        <w:t xml:space="preserve"> tzv. příspěv</w:t>
      </w:r>
      <w:r w:rsidR="007D0A65" w:rsidRPr="00054D39">
        <w:rPr>
          <w:rFonts w:ascii="Arial" w:hAnsi="Arial" w:cs="Arial"/>
          <w:sz w:val="22"/>
          <w:szCs w:val="22"/>
        </w:rPr>
        <w:t>ek</w:t>
      </w:r>
      <w:r w:rsidR="009E3B1F" w:rsidRPr="00054D39">
        <w:rPr>
          <w:rFonts w:ascii="Arial" w:hAnsi="Arial" w:cs="Arial"/>
          <w:sz w:val="22"/>
          <w:szCs w:val="22"/>
        </w:rPr>
        <w:t xml:space="preserve"> za docházku do Tasmánka</w:t>
      </w:r>
      <w:r w:rsidRPr="00054D39">
        <w:rPr>
          <w:rFonts w:ascii="Arial" w:hAnsi="Arial" w:cs="Arial"/>
          <w:sz w:val="22"/>
          <w:szCs w:val="22"/>
        </w:rPr>
        <w:t xml:space="preserve"> ve výši ______________za každý kalendářní měsíc. </w:t>
      </w:r>
    </w:p>
    <w:p w14:paraId="20F2D140" w14:textId="77777777" w:rsidR="00054D39" w:rsidRDefault="00054D39" w:rsidP="00796F4B">
      <w:pPr>
        <w:spacing w:line="240" w:lineRule="auto"/>
        <w:rPr>
          <w:rFonts w:ascii="Arial" w:hAnsi="Arial" w:cs="Arial"/>
          <w:sz w:val="22"/>
          <w:szCs w:val="22"/>
        </w:rPr>
      </w:pPr>
    </w:p>
    <w:p w14:paraId="5BDD758D" w14:textId="6F984EED" w:rsidR="00905568" w:rsidRPr="00054D39" w:rsidRDefault="00796F4B" w:rsidP="00796F4B">
      <w:p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 xml:space="preserve">Pro </w:t>
      </w:r>
      <w:r w:rsidR="00905568" w:rsidRPr="00054D39">
        <w:rPr>
          <w:rFonts w:ascii="Arial" w:hAnsi="Arial" w:cs="Arial"/>
          <w:sz w:val="22"/>
          <w:szCs w:val="22"/>
        </w:rPr>
        <w:t>rok 202</w:t>
      </w:r>
      <w:r w:rsidR="007B3542">
        <w:rPr>
          <w:rFonts w:ascii="Arial" w:hAnsi="Arial" w:cs="Arial"/>
          <w:sz w:val="22"/>
          <w:szCs w:val="22"/>
        </w:rPr>
        <w:t>4</w:t>
      </w:r>
      <w:r w:rsidR="00905568" w:rsidRPr="00054D39">
        <w:rPr>
          <w:rFonts w:ascii="Arial" w:hAnsi="Arial" w:cs="Arial"/>
          <w:sz w:val="22"/>
          <w:szCs w:val="22"/>
        </w:rPr>
        <w:t>/202</w:t>
      </w:r>
      <w:r w:rsidR="007B3542">
        <w:rPr>
          <w:rFonts w:ascii="Arial" w:hAnsi="Arial" w:cs="Arial"/>
          <w:sz w:val="22"/>
          <w:szCs w:val="22"/>
        </w:rPr>
        <w:t>5</w:t>
      </w:r>
      <w:r w:rsidRPr="00054D39">
        <w:rPr>
          <w:rFonts w:ascii="Arial" w:hAnsi="Arial" w:cs="Arial"/>
          <w:sz w:val="22"/>
          <w:szCs w:val="22"/>
        </w:rPr>
        <w:t xml:space="preserve"> j</w:t>
      </w:r>
      <w:r w:rsidR="00905568" w:rsidRPr="00054D39">
        <w:rPr>
          <w:rFonts w:ascii="Arial" w:hAnsi="Arial" w:cs="Arial"/>
          <w:sz w:val="22"/>
          <w:szCs w:val="22"/>
        </w:rPr>
        <w:t>e stanoven ceník příspěvků</w:t>
      </w:r>
      <w:r w:rsidR="009E3B1F" w:rsidRPr="00054D39">
        <w:rPr>
          <w:rFonts w:ascii="Arial" w:hAnsi="Arial" w:cs="Arial"/>
          <w:sz w:val="22"/>
          <w:szCs w:val="22"/>
        </w:rPr>
        <w:t xml:space="preserve"> za docházku do Tasmánka</w:t>
      </w:r>
      <w:r w:rsidR="00905568" w:rsidRPr="00054D39">
        <w:rPr>
          <w:rFonts w:ascii="Arial" w:hAnsi="Arial" w:cs="Arial"/>
          <w:sz w:val="22"/>
          <w:szCs w:val="22"/>
        </w:rPr>
        <w:t xml:space="preserve"> </w:t>
      </w:r>
      <w:r w:rsidRPr="00054D39">
        <w:rPr>
          <w:rFonts w:ascii="Arial" w:hAnsi="Arial" w:cs="Arial"/>
          <w:sz w:val="22"/>
          <w:szCs w:val="22"/>
        </w:rPr>
        <w:t xml:space="preserve">v této výši: </w:t>
      </w:r>
    </w:p>
    <w:p w14:paraId="70AC3C36" w14:textId="4405C6A9" w:rsidR="00905568" w:rsidRPr="00054D39" w:rsidRDefault="00905568" w:rsidP="00905568">
      <w:p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 xml:space="preserve">5 dnů/týden </w:t>
      </w:r>
      <w:r w:rsidR="00F466DB">
        <w:rPr>
          <w:rFonts w:ascii="Arial" w:hAnsi="Arial" w:cs="Arial"/>
          <w:sz w:val="22"/>
          <w:szCs w:val="22"/>
        </w:rPr>
        <w:t>5</w:t>
      </w:r>
      <w:r w:rsidR="009E3B1F" w:rsidRPr="00054D39">
        <w:rPr>
          <w:rFonts w:ascii="Arial" w:hAnsi="Arial" w:cs="Arial"/>
          <w:sz w:val="22"/>
          <w:szCs w:val="22"/>
        </w:rPr>
        <w:t> </w:t>
      </w:r>
      <w:r w:rsidR="00F466DB">
        <w:rPr>
          <w:rFonts w:ascii="Arial" w:hAnsi="Arial" w:cs="Arial"/>
          <w:sz w:val="22"/>
          <w:szCs w:val="22"/>
        </w:rPr>
        <w:t>2</w:t>
      </w:r>
      <w:r w:rsidRPr="00054D39">
        <w:rPr>
          <w:rFonts w:ascii="Arial" w:hAnsi="Arial" w:cs="Arial"/>
          <w:sz w:val="22"/>
          <w:szCs w:val="22"/>
        </w:rPr>
        <w:t>00</w:t>
      </w:r>
      <w:r w:rsidR="009E3B1F" w:rsidRPr="00054D39">
        <w:rPr>
          <w:rFonts w:ascii="Arial" w:hAnsi="Arial" w:cs="Arial"/>
          <w:sz w:val="22"/>
          <w:szCs w:val="22"/>
        </w:rPr>
        <w:t>,-</w:t>
      </w:r>
      <w:r w:rsidRPr="00054D39">
        <w:rPr>
          <w:rFonts w:ascii="Arial" w:hAnsi="Arial" w:cs="Arial"/>
          <w:sz w:val="22"/>
          <w:szCs w:val="22"/>
        </w:rPr>
        <w:t xml:space="preserve"> Kč</w:t>
      </w:r>
    </w:p>
    <w:p w14:paraId="723D7548" w14:textId="11932BFF" w:rsidR="00905568" w:rsidRPr="00054D39" w:rsidRDefault="00905568" w:rsidP="00905568">
      <w:p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>4 dny/týden 4</w:t>
      </w:r>
      <w:r w:rsidR="009E3B1F" w:rsidRPr="00054D39">
        <w:rPr>
          <w:rFonts w:ascii="Arial" w:hAnsi="Arial" w:cs="Arial"/>
          <w:sz w:val="22"/>
          <w:szCs w:val="22"/>
        </w:rPr>
        <w:t> </w:t>
      </w:r>
      <w:r w:rsidR="00F466DB">
        <w:rPr>
          <w:rFonts w:ascii="Arial" w:hAnsi="Arial" w:cs="Arial"/>
          <w:sz w:val="22"/>
          <w:szCs w:val="22"/>
        </w:rPr>
        <w:t>4</w:t>
      </w:r>
      <w:r w:rsidRPr="00054D39">
        <w:rPr>
          <w:rFonts w:ascii="Arial" w:hAnsi="Arial" w:cs="Arial"/>
          <w:sz w:val="22"/>
          <w:szCs w:val="22"/>
        </w:rPr>
        <w:t>00</w:t>
      </w:r>
      <w:r w:rsidR="009E3B1F" w:rsidRPr="00054D39">
        <w:rPr>
          <w:rFonts w:ascii="Arial" w:hAnsi="Arial" w:cs="Arial"/>
          <w:sz w:val="22"/>
          <w:szCs w:val="22"/>
        </w:rPr>
        <w:t>,-</w:t>
      </w:r>
      <w:r w:rsidRPr="00054D39">
        <w:rPr>
          <w:rFonts w:ascii="Arial" w:hAnsi="Arial" w:cs="Arial"/>
          <w:sz w:val="22"/>
          <w:szCs w:val="22"/>
        </w:rPr>
        <w:t xml:space="preserve"> Kč</w:t>
      </w:r>
    </w:p>
    <w:p w14:paraId="54E196D3" w14:textId="505416B9" w:rsidR="00905568" w:rsidRPr="00054D39" w:rsidRDefault="00905568" w:rsidP="00905568">
      <w:p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>3 dny/týden 3</w:t>
      </w:r>
      <w:r w:rsidR="009E3B1F" w:rsidRPr="00054D39">
        <w:rPr>
          <w:rFonts w:ascii="Arial" w:hAnsi="Arial" w:cs="Arial"/>
          <w:sz w:val="22"/>
          <w:szCs w:val="22"/>
        </w:rPr>
        <w:t> </w:t>
      </w:r>
      <w:r w:rsidR="00F466DB">
        <w:rPr>
          <w:rFonts w:ascii="Arial" w:hAnsi="Arial" w:cs="Arial"/>
          <w:sz w:val="22"/>
          <w:szCs w:val="22"/>
        </w:rPr>
        <w:t>3</w:t>
      </w:r>
      <w:r w:rsidRPr="00054D39">
        <w:rPr>
          <w:rFonts w:ascii="Arial" w:hAnsi="Arial" w:cs="Arial"/>
          <w:sz w:val="22"/>
          <w:szCs w:val="22"/>
        </w:rPr>
        <w:t>00</w:t>
      </w:r>
      <w:r w:rsidR="009E3B1F" w:rsidRPr="00054D39">
        <w:rPr>
          <w:rFonts w:ascii="Arial" w:hAnsi="Arial" w:cs="Arial"/>
          <w:sz w:val="22"/>
          <w:szCs w:val="22"/>
        </w:rPr>
        <w:t>,-</w:t>
      </w:r>
      <w:r w:rsidRPr="00054D39">
        <w:rPr>
          <w:rFonts w:ascii="Arial" w:hAnsi="Arial" w:cs="Arial"/>
          <w:sz w:val="22"/>
          <w:szCs w:val="22"/>
        </w:rPr>
        <w:t xml:space="preserve"> Kč</w:t>
      </w:r>
    </w:p>
    <w:p w14:paraId="2F7B2B5E" w14:textId="4A017900" w:rsidR="00905568" w:rsidRPr="00054D39" w:rsidRDefault="00905568" w:rsidP="00905568">
      <w:p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 xml:space="preserve">2 dny/týden </w:t>
      </w:r>
      <w:r w:rsidR="00F466DB">
        <w:rPr>
          <w:rFonts w:ascii="Arial" w:hAnsi="Arial" w:cs="Arial"/>
          <w:sz w:val="22"/>
          <w:szCs w:val="22"/>
        </w:rPr>
        <w:t>3 1</w:t>
      </w:r>
      <w:r w:rsidRPr="00054D39">
        <w:rPr>
          <w:rFonts w:ascii="Arial" w:hAnsi="Arial" w:cs="Arial"/>
          <w:sz w:val="22"/>
          <w:szCs w:val="22"/>
        </w:rPr>
        <w:t>00</w:t>
      </w:r>
      <w:r w:rsidR="009E3B1F" w:rsidRPr="00054D39">
        <w:rPr>
          <w:rFonts w:ascii="Arial" w:hAnsi="Arial" w:cs="Arial"/>
          <w:sz w:val="22"/>
          <w:szCs w:val="22"/>
        </w:rPr>
        <w:t>,-</w:t>
      </w:r>
      <w:r w:rsidRPr="00054D39">
        <w:rPr>
          <w:rFonts w:ascii="Arial" w:hAnsi="Arial" w:cs="Arial"/>
          <w:sz w:val="22"/>
          <w:szCs w:val="22"/>
        </w:rPr>
        <w:t xml:space="preserve"> Kč</w:t>
      </w:r>
    </w:p>
    <w:p w14:paraId="2DA1DB3E" w14:textId="4682CB82" w:rsidR="00905568" w:rsidRPr="00054D39" w:rsidRDefault="00905568" w:rsidP="00905568">
      <w:p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>1 den/týden 2</w:t>
      </w:r>
      <w:r w:rsidR="009E3B1F" w:rsidRPr="00054D39">
        <w:rPr>
          <w:rFonts w:ascii="Arial" w:hAnsi="Arial" w:cs="Arial"/>
          <w:sz w:val="22"/>
          <w:szCs w:val="22"/>
        </w:rPr>
        <w:t> </w:t>
      </w:r>
      <w:r w:rsidR="00F466DB">
        <w:rPr>
          <w:rFonts w:ascii="Arial" w:hAnsi="Arial" w:cs="Arial"/>
          <w:sz w:val="22"/>
          <w:szCs w:val="22"/>
        </w:rPr>
        <w:t>3</w:t>
      </w:r>
      <w:r w:rsidRPr="00054D39">
        <w:rPr>
          <w:rFonts w:ascii="Arial" w:hAnsi="Arial" w:cs="Arial"/>
          <w:sz w:val="22"/>
          <w:szCs w:val="22"/>
        </w:rPr>
        <w:t>00</w:t>
      </w:r>
      <w:r w:rsidR="009E3B1F" w:rsidRPr="00054D39">
        <w:rPr>
          <w:rFonts w:ascii="Arial" w:hAnsi="Arial" w:cs="Arial"/>
          <w:sz w:val="22"/>
          <w:szCs w:val="22"/>
        </w:rPr>
        <w:t>,-</w:t>
      </w:r>
      <w:r w:rsidRPr="00054D39">
        <w:rPr>
          <w:rFonts w:ascii="Arial" w:hAnsi="Arial" w:cs="Arial"/>
          <w:sz w:val="22"/>
          <w:szCs w:val="22"/>
        </w:rPr>
        <w:t xml:space="preserve"> Kč</w:t>
      </w:r>
    </w:p>
    <w:p w14:paraId="134C07E8" w14:textId="2165C4F6" w:rsidR="007D0A65" w:rsidRPr="00054D39" w:rsidRDefault="00796F4B" w:rsidP="00796F4B">
      <w:pPr>
        <w:spacing w:line="240" w:lineRule="auto"/>
        <w:rPr>
          <w:rFonts w:ascii="Arial" w:hAnsi="Arial" w:cs="Arial"/>
          <w:sz w:val="22"/>
          <w:szCs w:val="22"/>
        </w:rPr>
      </w:pPr>
      <w:bookmarkStart w:id="0" w:name="_Hlk109940907"/>
      <w:r w:rsidRPr="00054D39">
        <w:rPr>
          <w:rFonts w:ascii="Arial" w:hAnsi="Arial" w:cs="Arial"/>
          <w:sz w:val="22"/>
          <w:szCs w:val="22"/>
        </w:rPr>
        <w:t>sleva pro 2</w:t>
      </w:r>
      <w:r w:rsidR="007D0A65" w:rsidRPr="00054D39">
        <w:rPr>
          <w:rFonts w:ascii="Arial" w:hAnsi="Arial" w:cs="Arial"/>
          <w:sz w:val="22"/>
          <w:szCs w:val="22"/>
        </w:rPr>
        <w:t>.</w:t>
      </w:r>
      <w:r w:rsidRPr="00054D39">
        <w:rPr>
          <w:rFonts w:ascii="Arial" w:hAnsi="Arial" w:cs="Arial"/>
          <w:sz w:val="22"/>
          <w:szCs w:val="22"/>
        </w:rPr>
        <w:t xml:space="preserve"> sourozence: </w:t>
      </w:r>
      <w:r w:rsidR="00905568" w:rsidRPr="00054D39">
        <w:rPr>
          <w:rFonts w:ascii="Arial" w:hAnsi="Arial" w:cs="Arial"/>
          <w:sz w:val="22"/>
          <w:szCs w:val="22"/>
        </w:rPr>
        <w:t xml:space="preserve">20 </w:t>
      </w:r>
      <w:r w:rsidRPr="00054D39">
        <w:rPr>
          <w:rFonts w:ascii="Arial" w:hAnsi="Arial" w:cs="Arial"/>
          <w:sz w:val="22"/>
          <w:szCs w:val="22"/>
        </w:rPr>
        <w:t>% sleva</w:t>
      </w:r>
      <w:r w:rsidR="007D0A65" w:rsidRPr="00054D39">
        <w:rPr>
          <w:rFonts w:ascii="Arial" w:hAnsi="Arial" w:cs="Arial"/>
          <w:sz w:val="22"/>
          <w:szCs w:val="22"/>
        </w:rPr>
        <w:t xml:space="preserve">, </w:t>
      </w:r>
      <w:r w:rsidRPr="00054D39">
        <w:rPr>
          <w:rFonts w:ascii="Arial" w:hAnsi="Arial" w:cs="Arial"/>
          <w:sz w:val="22"/>
          <w:szCs w:val="22"/>
        </w:rPr>
        <w:t>pro 3</w:t>
      </w:r>
      <w:r w:rsidR="007D0A65" w:rsidRPr="00054D39">
        <w:rPr>
          <w:rFonts w:ascii="Arial" w:hAnsi="Arial" w:cs="Arial"/>
          <w:sz w:val="22"/>
          <w:szCs w:val="22"/>
        </w:rPr>
        <w:t>.</w:t>
      </w:r>
      <w:r w:rsidRPr="00054D39">
        <w:rPr>
          <w:rFonts w:ascii="Arial" w:hAnsi="Arial" w:cs="Arial"/>
          <w:sz w:val="22"/>
          <w:szCs w:val="22"/>
        </w:rPr>
        <w:t xml:space="preserve"> sourozence: </w:t>
      </w:r>
      <w:r w:rsidR="00905568" w:rsidRPr="00054D39">
        <w:rPr>
          <w:rFonts w:ascii="Arial" w:hAnsi="Arial" w:cs="Arial"/>
          <w:sz w:val="22"/>
          <w:szCs w:val="22"/>
        </w:rPr>
        <w:t xml:space="preserve">40 </w:t>
      </w:r>
      <w:r w:rsidRPr="00054D39">
        <w:rPr>
          <w:rFonts w:ascii="Arial" w:hAnsi="Arial" w:cs="Arial"/>
          <w:sz w:val="22"/>
          <w:szCs w:val="22"/>
        </w:rPr>
        <w:t xml:space="preserve">% </w:t>
      </w:r>
    </w:p>
    <w:bookmarkEnd w:id="0"/>
    <w:p w14:paraId="7DB21F98" w14:textId="35709858" w:rsidR="007D0A65" w:rsidRPr="00054D39" w:rsidRDefault="007D0A65" w:rsidP="00796F4B">
      <w:p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>Příspěvek</w:t>
      </w:r>
      <w:r w:rsidR="00796F4B" w:rsidRPr="00054D39">
        <w:rPr>
          <w:rFonts w:ascii="Arial" w:hAnsi="Arial" w:cs="Arial"/>
          <w:sz w:val="22"/>
          <w:szCs w:val="22"/>
        </w:rPr>
        <w:t xml:space="preserve"> jsou </w:t>
      </w:r>
      <w:r w:rsidR="00A73685" w:rsidRPr="00054D39">
        <w:rPr>
          <w:rFonts w:ascii="Arial" w:hAnsi="Arial" w:cs="Arial"/>
          <w:sz w:val="22"/>
          <w:szCs w:val="22"/>
        </w:rPr>
        <w:t>rodiče</w:t>
      </w:r>
      <w:r w:rsidR="00B00529" w:rsidRPr="00054D39">
        <w:rPr>
          <w:rFonts w:ascii="Arial" w:hAnsi="Arial" w:cs="Arial"/>
          <w:sz w:val="22"/>
          <w:szCs w:val="22"/>
        </w:rPr>
        <w:t xml:space="preserve"> dítěte </w:t>
      </w:r>
      <w:r w:rsidR="00796F4B" w:rsidRPr="00054D39">
        <w:rPr>
          <w:rFonts w:ascii="Arial" w:hAnsi="Arial" w:cs="Arial"/>
          <w:sz w:val="22"/>
          <w:szCs w:val="22"/>
        </w:rPr>
        <w:t xml:space="preserve">povinni zaplatit na účet </w:t>
      </w:r>
      <w:r w:rsidRPr="00054D39">
        <w:rPr>
          <w:rFonts w:ascii="Arial" w:hAnsi="Arial" w:cs="Arial"/>
          <w:sz w:val="22"/>
          <w:szCs w:val="22"/>
        </w:rPr>
        <w:t>Tasmánka (2002063266/2010 FIO BANKA)</w:t>
      </w:r>
      <w:r w:rsidR="002F73E8" w:rsidRPr="00054D39">
        <w:rPr>
          <w:rFonts w:ascii="Arial" w:hAnsi="Arial" w:cs="Arial"/>
          <w:sz w:val="22"/>
          <w:szCs w:val="22"/>
        </w:rPr>
        <w:t xml:space="preserve">. </w:t>
      </w:r>
      <w:r w:rsidR="00796F4B" w:rsidRPr="00054D39">
        <w:rPr>
          <w:rFonts w:ascii="Arial" w:hAnsi="Arial" w:cs="Arial"/>
          <w:sz w:val="22"/>
          <w:szCs w:val="22"/>
        </w:rPr>
        <w:t xml:space="preserve">Docházka a platba za prázdninové měsíce červenec a srpen (tzv. příměstské tábory) bude řešena dodatkem ke Smlouvě s rodiči – podle aktuálního zájmu během měsíce června. </w:t>
      </w:r>
    </w:p>
    <w:p w14:paraId="09754195" w14:textId="082F4D72" w:rsidR="00061E74" w:rsidRPr="00054D39" w:rsidRDefault="00061E74" w:rsidP="00796F4B">
      <w:p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>4.3.</w:t>
      </w:r>
      <w:r w:rsidR="002F73E8" w:rsidRPr="00054D39">
        <w:rPr>
          <w:rFonts w:ascii="Arial" w:hAnsi="Arial" w:cs="Arial"/>
          <w:sz w:val="22"/>
          <w:szCs w:val="22"/>
        </w:rPr>
        <w:t xml:space="preserve"> Při přihlášení dítěte k docházce s více jak měsíčním předstihem či v době oficiálních zápisů je rodič povinen uhradit jedno měsíční </w:t>
      </w:r>
      <w:proofErr w:type="spellStart"/>
      <w:r w:rsidR="002F73E8" w:rsidRPr="00054D39">
        <w:rPr>
          <w:rFonts w:ascii="Arial" w:hAnsi="Arial" w:cs="Arial"/>
          <w:sz w:val="22"/>
          <w:szCs w:val="22"/>
        </w:rPr>
        <w:t>klubovné</w:t>
      </w:r>
      <w:proofErr w:type="spellEnd"/>
      <w:r w:rsidR="002F73E8" w:rsidRPr="00054D39">
        <w:rPr>
          <w:rFonts w:ascii="Arial" w:hAnsi="Arial" w:cs="Arial"/>
          <w:sz w:val="22"/>
          <w:szCs w:val="22"/>
        </w:rPr>
        <w:t xml:space="preserve">, nejpozději </w:t>
      </w:r>
      <w:r w:rsidR="009E3B1F" w:rsidRPr="00054D39">
        <w:rPr>
          <w:rFonts w:ascii="Arial" w:hAnsi="Arial" w:cs="Arial"/>
          <w:sz w:val="22"/>
          <w:szCs w:val="22"/>
        </w:rPr>
        <w:t>7</w:t>
      </w:r>
      <w:r w:rsidR="003954D8" w:rsidRPr="00054D39">
        <w:rPr>
          <w:rFonts w:ascii="Arial" w:hAnsi="Arial" w:cs="Arial"/>
          <w:sz w:val="22"/>
          <w:szCs w:val="22"/>
        </w:rPr>
        <w:t xml:space="preserve"> </w:t>
      </w:r>
      <w:r w:rsidR="002F73E8" w:rsidRPr="00054D39">
        <w:rPr>
          <w:rFonts w:ascii="Arial" w:hAnsi="Arial" w:cs="Arial"/>
          <w:sz w:val="22"/>
          <w:szCs w:val="22"/>
        </w:rPr>
        <w:t>dn</w:t>
      </w:r>
      <w:r w:rsidR="003954D8" w:rsidRPr="00054D39">
        <w:rPr>
          <w:rFonts w:ascii="Arial" w:hAnsi="Arial" w:cs="Arial"/>
          <w:sz w:val="22"/>
          <w:szCs w:val="22"/>
        </w:rPr>
        <w:t>ů</w:t>
      </w:r>
      <w:r w:rsidR="002F73E8" w:rsidRPr="00054D39">
        <w:rPr>
          <w:rFonts w:ascii="Arial" w:hAnsi="Arial" w:cs="Arial"/>
          <w:sz w:val="22"/>
          <w:szCs w:val="22"/>
        </w:rPr>
        <w:t xml:space="preserve"> po potvrzení přijetí dítěte k účasti na </w:t>
      </w:r>
      <w:r w:rsidRPr="00054D39">
        <w:rPr>
          <w:rFonts w:ascii="Arial" w:hAnsi="Arial" w:cs="Arial"/>
          <w:sz w:val="22"/>
          <w:szCs w:val="22"/>
        </w:rPr>
        <w:t>docházce v </w:t>
      </w:r>
      <w:proofErr w:type="spellStart"/>
      <w:r w:rsidRPr="00054D39">
        <w:rPr>
          <w:rFonts w:ascii="Arial" w:hAnsi="Arial" w:cs="Arial"/>
          <w:sz w:val="22"/>
          <w:szCs w:val="22"/>
        </w:rPr>
        <w:t>Tasmánkovi</w:t>
      </w:r>
      <w:proofErr w:type="spellEnd"/>
      <w:r w:rsidRPr="00054D39">
        <w:rPr>
          <w:rFonts w:ascii="Arial" w:hAnsi="Arial" w:cs="Arial"/>
          <w:sz w:val="22"/>
          <w:szCs w:val="22"/>
        </w:rPr>
        <w:t xml:space="preserve"> </w:t>
      </w:r>
      <w:r w:rsidR="002F73E8" w:rsidRPr="00054D39">
        <w:rPr>
          <w:rFonts w:ascii="Arial" w:hAnsi="Arial" w:cs="Arial"/>
          <w:sz w:val="22"/>
          <w:szCs w:val="22"/>
        </w:rPr>
        <w:t xml:space="preserve">z důvodu potvrzení rezervované kapacity. (Platba bude použita jako </w:t>
      </w:r>
      <w:r w:rsidRPr="00054D39">
        <w:rPr>
          <w:rFonts w:ascii="Arial" w:hAnsi="Arial" w:cs="Arial"/>
          <w:sz w:val="22"/>
          <w:szCs w:val="22"/>
        </w:rPr>
        <w:t>příspěvek</w:t>
      </w:r>
      <w:r w:rsidR="002F73E8" w:rsidRPr="00054D39">
        <w:rPr>
          <w:rFonts w:ascii="Arial" w:hAnsi="Arial" w:cs="Arial"/>
          <w:sz w:val="22"/>
          <w:szCs w:val="22"/>
        </w:rPr>
        <w:t xml:space="preserve"> na měsíc </w:t>
      </w:r>
      <w:r w:rsidR="009E3B1F" w:rsidRPr="00054D39">
        <w:rPr>
          <w:rFonts w:ascii="Arial" w:hAnsi="Arial" w:cs="Arial"/>
          <w:sz w:val="22"/>
          <w:szCs w:val="22"/>
        </w:rPr>
        <w:t>září</w:t>
      </w:r>
      <w:r w:rsidR="002F73E8" w:rsidRPr="00054D39">
        <w:rPr>
          <w:rFonts w:ascii="Arial" w:hAnsi="Arial" w:cs="Arial"/>
          <w:sz w:val="22"/>
          <w:szCs w:val="22"/>
        </w:rPr>
        <w:t xml:space="preserve"> nebo na měsíc, ve kterém dítě nastoupí k účasti na </w:t>
      </w:r>
      <w:r w:rsidRPr="00054D39">
        <w:rPr>
          <w:rFonts w:ascii="Arial" w:hAnsi="Arial" w:cs="Arial"/>
          <w:sz w:val="22"/>
          <w:szCs w:val="22"/>
        </w:rPr>
        <w:t xml:space="preserve">docházce v </w:t>
      </w:r>
      <w:proofErr w:type="spellStart"/>
      <w:r w:rsidRPr="00054D39">
        <w:rPr>
          <w:rFonts w:ascii="Arial" w:hAnsi="Arial" w:cs="Arial"/>
          <w:sz w:val="22"/>
          <w:szCs w:val="22"/>
        </w:rPr>
        <w:t>Tasmánkovi</w:t>
      </w:r>
      <w:proofErr w:type="spellEnd"/>
      <w:r w:rsidR="002F73E8" w:rsidRPr="00054D39">
        <w:rPr>
          <w:rFonts w:ascii="Arial" w:hAnsi="Arial" w:cs="Arial"/>
          <w:sz w:val="22"/>
          <w:szCs w:val="22"/>
        </w:rPr>
        <w:t>)</w:t>
      </w:r>
      <w:r w:rsidRPr="00054D39">
        <w:rPr>
          <w:rFonts w:ascii="Arial" w:hAnsi="Arial" w:cs="Arial"/>
          <w:sz w:val="22"/>
          <w:szCs w:val="22"/>
        </w:rPr>
        <w:t>.</w:t>
      </w:r>
      <w:r w:rsidR="002F73E8" w:rsidRPr="00054D39">
        <w:rPr>
          <w:rFonts w:ascii="Arial" w:hAnsi="Arial" w:cs="Arial"/>
          <w:sz w:val="22"/>
          <w:szCs w:val="22"/>
        </w:rPr>
        <w:t xml:space="preserve"> Následující platby během roku jsou uskutečňovány vždy k 1</w:t>
      </w:r>
      <w:r w:rsidR="009E3B1F" w:rsidRPr="00054D39">
        <w:rPr>
          <w:rFonts w:ascii="Arial" w:hAnsi="Arial" w:cs="Arial"/>
          <w:sz w:val="22"/>
          <w:szCs w:val="22"/>
        </w:rPr>
        <w:t>0</w:t>
      </w:r>
      <w:r w:rsidR="002F73E8" w:rsidRPr="00054D39">
        <w:rPr>
          <w:rFonts w:ascii="Arial" w:hAnsi="Arial" w:cs="Arial"/>
          <w:sz w:val="22"/>
          <w:szCs w:val="22"/>
        </w:rPr>
        <w:t>. dni v měsíci na měsíc následující. (př. platba za říjen je uskutečněna do 1</w:t>
      </w:r>
      <w:r w:rsidR="009E3B1F" w:rsidRPr="00054D39">
        <w:rPr>
          <w:rFonts w:ascii="Arial" w:hAnsi="Arial" w:cs="Arial"/>
          <w:sz w:val="22"/>
          <w:szCs w:val="22"/>
        </w:rPr>
        <w:t>0</w:t>
      </w:r>
      <w:r w:rsidR="002F73E8" w:rsidRPr="00054D39">
        <w:rPr>
          <w:rFonts w:ascii="Arial" w:hAnsi="Arial" w:cs="Arial"/>
          <w:sz w:val="22"/>
          <w:szCs w:val="22"/>
        </w:rPr>
        <w:t xml:space="preserve">. září) Doba prodlení může činit nejdéle sedm kalendářních dní. Pokud nebude příspěvek uhrazen nejpozději do 8. kalendářního dne po určené splatnosti, má provozovatel </w:t>
      </w:r>
      <w:r w:rsidRPr="00054D39">
        <w:rPr>
          <w:rFonts w:ascii="Arial" w:hAnsi="Arial" w:cs="Arial"/>
          <w:sz w:val="22"/>
          <w:szCs w:val="22"/>
        </w:rPr>
        <w:t>Tasmánka</w:t>
      </w:r>
      <w:r w:rsidR="002F73E8" w:rsidRPr="00054D39">
        <w:rPr>
          <w:rFonts w:ascii="Arial" w:hAnsi="Arial" w:cs="Arial"/>
          <w:sz w:val="22"/>
          <w:szCs w:val="22"/>
        </w:rPr>
        <w:t xml:space="preserve"> právo dítě z účasti na programu vyloučit a po </w:t>
      </w:r>
      <w:r w:rsidR="00A73685" w:rsidRPr="00054D39">
        <w:rPr>
          <w:rFonts w:ascii="Arial" w:hAnsi="Arial" w:cs="Arial"/>
          <w:sz w:val="22"/>
          <w:szCs w:val="22"/>
        </w:rPr>
        <w:t>rodičích</w:t>
      </w:r>
      <w:r w:rsidR="002F73E8" w:rsidRPr="00054D39">
        <w:rPr>
          <w:rFonts w:ascii="Arial" w:hAnsi="Arial" w:cs="Arial"/>
          <w:sz w:val="22"/>
          <w:szCs w:val="22"/>
        </w:rPr>
        <w:t xml:space="preserve"> nezaplacenou částku vymáhat.</w:t>
      </w:r>
    </w:p>
    <w:p w14:paraId="2CAE43F3" w14:textId="1D0032DB" w:rsidR="002F73E8" w:rsidRPr="00054D39" w:rsidRDefault="00061E74" w:rsidP="00796F4B">
      <w:p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 xml:space="preserve">4.4 </w:t>
      </w:r>
      <w:r w:rsidR="002F73E8" w:rsidRPr="00054D39">
        <w:rPr>
          <w:rFonts w:ascii="Arial" w:hAnsi="Arial" w:cs="Arial"/>
          <w:sz w:val="22"/>
          <w:szCs w:val="22"/>
        </w:rPr>
        <w:t xml:space="preserve">Výše </w:t>
      </w:r>
      <w:r w:rsidRPr="00054D39">
        <w:rPr>
          <w:rFonts w:ascii="Arial" w:hAnsi="Arial" w:cs="Arial"/>
          <w:sz w:val="22"/>
          <w:szCs w:val="22"/>
        </w:rPr>
        <w:t xml:space="preserve">příspěvků </w:t>
      </w:r>
      <w:r w:rsidR="002F73E8" w:rsidRPr="00054D39">
        <w:rPr>
          <w:rFonts w:ascii="Arial" w:hAnsi="Arial" w:cs="Arial"/>
          <w:sz w:val="22"/>
          <w:szCs w:val="22"/>
        </w:rPr>
        <w:t xml:space="preserve">bude obvykle upravována o částku zohledňující míru inflace dle růstu spotřebitelských cen, vyhlašované Českým statickým úřadem. Zvýšení může být provedeno kumulativně za více předchozích roků, pokud v těchto letech </w:t>
      </w:r>
      <w:r w:rsidRPr="00054D39">
        <w:rPr>
          <w:rFonts w:ascii="Arial" w:hAnsi="Arial" w:cs="Arial"/>
          <w:sz w:val="22"/>
          <w:szCs w:val="22"/>
        </w:rPr>
        <w:t>příspěvky</w:t>
      </w:r>
      <w:r w:rsidR="002F73E8" w:rsidRPr="00054D39">
        <w:rPr>
          <w:rFonts w:ascii="Arial" w:hAnsi="Arial" w:cs="Arial"/>
          <w:sz w:val="22"/>
          <w:szCs w:val="22"/>
        </w:rPr>
        <w:t xml:space="preserve"> nebyl</w:t>
      </w:r>
      <w:r w:rsidRPr="00054D39">
        <w:rPr>
          <w:rFonts w:ascii="Arial" w:hAnsi="Arial" w:cs="Arial"/>
          <w:sz w:val="22"/>
          <w:szCs w:val="22"/>
        </w:rPr>
        <w:t>y</w:t>
      </w:r>
      <w:r w:rsidR="002F73E8" w:rsidRPr="00054D39">
        <w:rPr>
          <w:rFonts w:ascii="Arial" w:hAnsi="Arial" w:cs="Arial"/>
          <w:sz w:val="22"/>
          <w:szCs w:val="22"/>
        </w:rPr>
        <w:t xml:space="preserve"> zvyšován</w:t>
      </w:r>
      <w:r w:rsidRPr="00054D39">
        <w:rPr>
          <w:rFonts w:ascii="Arial" w:hAnsi="Arial" w:cs="Arial"/>
          <w:sz w:val="22"/>
          <w:szCs w:val="22"/>
        </w:rPr>
        <w:t>y</w:t>
      </w:r>
      <w:r w:rsidR="002F73E8" w:rsidRPr="00054D39">
        <w:rPr>
          <w:rFonts w:ascii="Arial" w:hAnsi="Arial" w:cs="Arial"/>
          <w:sz w:val="22"/>
          <w:szCs w:val="22"/>
        </w:rPr>
        <w:t xml:space="preserve">. </w:t>
      </w:r>
      <w:r w:rsidRPr="00054D39">
        <w:rPr>
          <w:rFonts w:ascii="Arial" w:hAnsi="Arial" w:cs="Arial"/>
          <w:sz w:val="22"/>
          <w:szCs w:val="22"/>
        </w:rPr>
        <w:t>Výše příspěvků</w:t>
      </w:r>
      <w:r w:rsidR="002F73E8" w:rsidRPr="00054D39">
        <w:rPr>
          <w:rFonts w:ascii="Arial" w:hAnsi="Arial" w:cs="Arial"/>
          <w:sz w:val="22"/>
          <w:szCs w:val="22"/>
        </w:rPr>
        <w:t xml:space="preserve"> se nebude měnit v průběhu jednoho roku. Výše </w:t>
      </w:r>
      <w:r w:rsidRPr="00054D39">
        <w:rPr>
          <w:rFonts w:ascii="Arial" w:hAnsi="Arial" w:cs="Arial"/>
          <w:sz w:val="22"/>
          <w:szCs w:val="22"/>
        </w:rPr>
        <w:t>příspěvků</w:t>
      </w:r>
      <w:r w:rsidR="002F73E8" w:rsidRPr="00054D39">
        <w:rPr>
          <w:rFonts w:ascii="Arial" w:hAnsi="Arial" w:cs="Arial"/>
          <w:sz w:val="22"/>
          <w:szCs w:val="22"/>
        </w:rPr>
        <w:t xml:space="preserve"> bude zveřejněna </w:t>
      </w:r>
      <w:proofErr w:type="spellStart"/>
      <w:r w:rsidRPr="00054D39">
        <w:rPr>
          <w:rFonts w:ascii="Arial" w:hAnsi="Arial" w:cs="Arial"/>
          <w:sz w:val="22"/>
          <w:szCs w:val="22"/>
        </w:rPr>
        <w:t>Tasmánkem</w:t>
      </w:r>
      <w:proofErr w:type="spellEnd"/>
      <w:r w:rsidR="002F73E8" w:rsidRPr="00054D39">
        <w:rPr>
          <w:rFonts w:ascii="Arial" w:hAnsi="Arial" w:cs="Arial"/>
          <w:sz w:val="22"/>
          <w:szCs w:val="22"/>
        </w:rPr>
        <w:t xml:space="preserve"> nejpozději do termínu zápisu na další </w:t>
      </w:r>
      <w:r w:rsidRPr="00054D39">
        <w:rPr>
          <w:rFonts w:ascii="Arial" w:hAnsi="Arial" w:cs="Arial"/>
          <w:sz w:val="22"/>
          <w:szCs w:val="22"/>
        </w:rPr>
        <w:t>rok</w:t>
      </w:r>
      <w:r w:rsidR="002F73E8" w:rsidRPr="00054D39">
        <w:rPr>
          <w:rFonts w:ascii="Arial" w:hAnsi="Arial" w:cs="Arial"/>
          <w:sz w:val="22"/>
          <w:szCs w:val="22"/>
        </w:rPr>
        <w:t>.</w:t>
      </w:r>
    </w:p>
    <w:p w14:paraId="31F158F9" w14:textId="1A850003" w:rsidR="001857A1" w:rsidRPr="00054D39" w:rsidRDefault="00796F4B" w:rsidP="00796F4B">
      <w:p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>4.</w:t>
      </w:r>
      <w:r w:rsidR="00061E74" w:rsidRPr="00054D39">
        <w:rPr>
          <w:rFonts w:ascii="Arial" w:hAnsi="Arial" w:cs="Arial"/>
          <w:sz w:val="22"/>
          <w:szCs w:val="22"/>
        </w:rPr>
        <w:t>5</w:t>
      </w:r>
      <w:r w:rsidRPr="00054D39">
        <w:rPr>
          <w:rFonts w:ascii="Arial" w:hAnsi="Arial" w:cs="Arial"/>
          <w:sz w:val="22"/>
          <w:szCs w:val="22"/>
        </w:rPr>
        <w:t xml:space="preserve"> Filozofií lesních mateřských škol a klubů, z níž vychází program a Provozní řád, je propojení života rodiny s děním v zařízení péče o dítě. Proto je žádoucí, aby </w:t>
      </w:r>
      <w:r w:rsidR="00A73685" w:rsidRPr="00054D39">
        <w:rPr>
          <w:rFonts w:ascii="Arial" w:hAnsi="Arial" w:cs="Arial"/>
          <w:sz w:val="22"/>
          <w:szCs w:val="22"/>
        </w:rPr>
        <w:t>rodiče</w:t>
      </w:r>
      <w:r w:rsidR="00046E90" w:rsidRPr="00054D39">
        <w:rPr>
          <w:rFonts w:ascii="Arial" w:hAnsi="Arial" w:cs="Arial"/>
          <w:sz w:val="22"/>
          <w:szCs w:val="22"/>
        </w:rPr>
        <w:t xml:space="preserve"> dítěte </w:t>
      </w:r>
      <w:r w:rsidRPr="00054D39">
        <w:rPr>
          <w:rFonts w:ascii="Arial" w:hAnsi="Arial" w:cs="Arial"/>
          <w:sz w:val="22"/>
          <w:szCs w:val="22"/>
        </w:rPr>
        <w:t xml:space="preserve">aktivně spolupracovali se zástupci </w:t>
      </w:r>
      <w:r w:rsidR="001857A1" w:rsidRPr="00054D39">
        <w:rPr>
          <w:rFonts w:ascii="Arial" w:hAnsi="Arial" w:cs="Arial"/>
          <w:sz w:val="22"/>
          <w:szCs w:val="22"/>
        </w:rPr>
        <w:t>Lesního klubu Tasmánek,</w:t>
      </w:r>
      <w:r w:rsidRPr="00054D39">
        <w:rPr>
          <w:rFonts w:ascii="Arial" w:hAnsi="Arial" w:cs="Arial"/>
          <w:sz w:val="22"/>
          <w:szCs w:val="22"/>
        </w:rPr>
        <w:t xml:space="preserve"> účastnili se rodičovských schůzek, slavností, společných výletů, prací na pozemku </w:t>
      </w:r>
      <w:r w:rsidR="001857A1" w:rsidRPr="00054D39">
        <w:rPr>
          <w:rFonts w:ascii="Arial" w:hAnsi="Arial" w:cs="Arial"/>
          <w:sz w:val="22"/>
          <w:szCs w:val="22"/>
        </w:rPr>
        <w:t xml:space="preserve">Tasmánka </w:t>
      </w:r>
      <w:r w:rsidRPr="00054D39">
        <w:rPr>
          <w:rFonts w:ascii="Arial" w:hAnsi="Arial" w:cs="Arial"/>
          <w:sz w:val="22"/>
          <w:szCs w:val="22"/>
        </w:rPr>
        <w:t xml:space="preserve">apod. </w:t>
      </w:r>
    </w:p>
    <w:p w14:paraId="78FDA487" w14:textId="6E7A6AA7" w:rsidR="001857A1" w:rsidRPr="00054D39" w:rsidRDefault="00796F4B" w:rsidP="00796F4B">
      <w:p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>4.</w:t>
      </w:r>
      <w:r w:rsidR="001857A1" w:rsidRPr="00054D39">
        <w:rPr>
          <w:rFonts w:ascii="Arial" w:hAnsi="Arial" w:cs="Arial"/>
          <w:sz w:val="22"/>
          <w:szCs w:val="22"/>
        </w:rPr>
        <w:t>6</w:t>
      </w:r>
      <w:r w:rsidRPr="00054D39">
        <w:rPr>
          <w:rFonts w:ascii="Arial" w:hAnsi="Arial" w:cs="Arial"/>
          <w:sz w:val="22"/>
          <w:szCs w:val="22"/>
        </w:rPr>
        <w:t xml:space="preserve"> </w:t>
      </w:r>
      <w:r w:rsidR="00A73685" w:rsidRPr="00054D39">
        <w:rPr>
          <w:rFonts w:ascii="Arial" w:hAnsi="Arial" w:cs="Arial"/>
          <w:sz w:val="22"/>
          <w:szCs w:val="22"/>
        </w:rPr>
        <w:t>Rodiče</w:t>
      </w:r>
      <w:r w:rsidR="00046E90" w:rsidRPr="00054D39">
        <w:rPr>
          <w:rFonts w:ascii="Arial" w:hAnsi="Arial" w:cs="Arial"/>
          <w:sz w:val="22"/>
          <w:szCs w:val="22"/>
        </w:rPr>
        <w:t xml:space="preserve"> dítěte</w:t>
      </w:r>
      <w:r w:rsidRPr="00054D39">
        <w:rPr>
          <w:rFonts w:ascii="Arial" w:hAnsi="Arial" w:cs="Arial"/>
          <w:sz w:val="22"/>
          <w:szCs w:val="22"/>
        </w:rPr>
        <w:t xml:space="preserve"> jsou povinni informovat provozovatele o významných změnách v životě dítěte, které jsou podstatné pro poskytování kvalitní péče dítěti. Tyto informace nejsou poskytovány třetí osobě </w:t>
      </w:r>
      <w:r w:rsidR="001857A1" w:rsidRPr="00054D39">
        <w:rPr>
          <w:rFonts w:ascii="Arial" w:hAnsi="Arial" w:cs="Arial"/>
          <w:sz w:val="22"/>
          <w:szCs w:val="22"/>
        </w:rPr>
        <w:t>(v souladu se Zákonem o ochraně osobních údajů).</w:t>
      </w:r>
    </w:p>
    <w:p w14:paraId="572AC6E6" w14:textId="5469EBA5" w:rsidR="00796F4B" w:rsidRPr="00054D39" w:rsidRDefault="00796F4B" w:rsidP="00796F4B">
      <w:p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>4.</w:t>
      </w:r>
      <w:r w:rsidR="001857A1" w:rsidRPr="00054D39">
        <w:rPr>
          <w:rFonts w:ascii="Arial" w:hAnsi="Arial" w:cs="Arial"/>
          <w:sz w:val="22"/>
          <w:szCs w:val="22"/>
        </w:rPr>
        <w:t>7</w:t>
      </w:r>
      <w:r w:rsidRPr="00054D39">
        <w:rPr>
          <w:rFonts w:ascii="Arial" w:hAnsi="Arial" w:cs="Arial"/>
          <w:sz w:val="22"/>
          <w:szCs w:val="22"/>
        </w:rPr>
        <w:t xml:space="preserve"> </w:t>
      </w:r>
      <w:r w:rsidR="00A73685" w:rsidRPr="00054D39">
        <w:rPr>
          <w:rFonts w:ascii="Arial" w:hAnsi="Arial" w:cs="Arial"/>
          <w:sz w:val="22"/>
          <w:szCs w:val="22"/>
        </w:rPr>
        <w:t>Rodiče</w:t>
      </w:r>
      <w:r w:rsidR="00046E90" w:rsidRPr="00054D39">
        <w:rPr>
          <w:rFonts w:ascii="Arial" w:hAnsi="Arial" w:cs="Arial"/>
          <w:sz w:val="22"/>
          <w:szCs w:val="22"/>
        </w:rPr>
        <w:t xml:space="preserve"> dítěte</w:t>
      </w:r>
      <w:r w:rsidRPr="00054D39">
        <w:rPr>
          <w:rFonts w:ascii="Arial" w:hAnsi="Arial" w:cs="Arial"/>
          <w:sz w:val="22"/>
          <w:szCs w:val="22"/>
        </w:rPr>
        <w:t xml:space="preserve"> oblékají a vybavují dítě úměrně počasí a ohlášeným aktivitám. </w:t>
      </w:r>
      <w:r w:rsidR="00A73685" w:rsidRPr="00054D39">
        <w:rPr>
          <w:rFonts w:ascii="Arial" w:hAnsi="Arial" w:cs="Arial"/>
          <w:sz w:val="22"/>
          <w:szCs w:val="22"/>
        </w:rPr>
        <w:t>Rodiče</w:t>
      </w:r>
      <w:r w:rsidR="00046E90" w:rsidRPr="00054D39">
        <w:rPr>
          <w:rFonts w:ascii="Arial" w:hAnsi="Arial" w:cs="Arial"/>
          <w:sz w:val="22"/>
          <w:szCs w:val="22"/>
        </w:rPr>
        <w:t xml:space="preserve"> dítěte</w:t>
      </w:r>
      <w:r w:rsidRPr="00054D39">
        <w:rPr>
          <w:rFonts w:ascii="Arial" w:hAnsi="Arial" w:cs="Arial"/>
          <w:sz w:val="22"/>
          <w:szCs w:val="22"/>
        </w:rPr>
        <w:t xml:space="preserve"> se řídí Základním doporučením pro vybavení dítěte v</w:t>
      </w:r>
      <w:r w:rsidR="001857A1" w:rsidRPr="00054D39">
        <w:rPr>
          <w:rFonts w:ascii="Arial" w:hAnsi="Arial" w:cs="Arial"/>
          <w:sz w:val="22"/>
          <w:szCs w:val="22"/>
        </w:rPr>
        <w:t> Lesním klubu Tasmánek</w:t>
      </w:r>
      <w:r w:rsidRPr="00054D39">
        <w:rPr>
          <w:rFonts w:ascii="Arial" w:hAnsi="Arial" w:cs="Arial"/>
          <w:sz w:val="22"/>
          <w:szCs w:val="22"/>
        </w:rPr>
        <w:t>. Při nedodržení této povinnosti má provozovatel právo nepřijmout dítě do denního programu.</w:t>
      </w:r>
    </w:p>
    <w:p w14:paraId="053C2887" w14:textId="06BCC259" w:rsidR="001857A1" w:rsidRPr="00054D39" w:rsidRDefault="001857A1" w:rsidP="00796F4B">
      <w:p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 xml:space="preserve">4.8 </w:t>
      </w:r>
      <w:r w:rsidR="00A73685" w:rsidRPr="00054D39">
        <w:rPr>
          <w:rFonts w:ascii="Arial" w:hAnsi="Arial" w:cs="Arial"/>
          <w:sz w:val="22"/>
          <w:szCs w:val="22"/>
        </w:rPr>
        <w:t>Rodiče</w:t>
      </w:r>
      <w:r w:rsidRPr="00054D39">
        <w:rPr>
          <w:rFonts w:ascii="Arial" w:hAnsi="Arial" w:cs="Arial"/>
          <w:sz w:val="22"/>
          <w:szCs w:val="22"/>
        </w:rPr>
        <w:t xml:space="preserve"> zajistí, aby dítě nenosilo do výuky a do zázemí Tasmánka sladkosti, hračky, cennosti, zvířata, předměty ohrožující zdraví ostatních dětí a </w:t>
      </w:r>
      <w:r w:rsidR="00B00529" w:rsidRPr="00054D39">
        <w:rPr>
          <w:rFonts w:ascii="Arial" w:hAnsi="Arial" w:cs="Arial"/>
          <w:sz w:val="22"/>
          <w:szCs w:val="22"/>
        </w:rPr>
        <w:t>personálu</w:t>
      </w:r>
      <w:r w:rsidRPr="00054D39">
        <w:rPr>
          <w:rFonts w:ascii="Arial" w:hAnsi="Arial" w:cs="Arial"/>
          <w:sz w:val="22"/>
          <w:szCs w:val="22"/>
        </w:rPr>
        <w:t xml:space="preserve"> a další běžně nepoužívané věci v předškolním vzdělávání, pokud tato skutečnost není předem prodiskutována a odsouhlasena </w:t>
      </w:r>
      <w:r w:rsidR="00B00529" w:rsidRPr="00054D39">
        <w:rPr>
          <w:rFonts w:ascii="Arial" w:hAnsi="Arial" w:cs="Arial"/>
          <w:sz w:val="22"/>
          <w:szCs w:val="22"/>
        </w:rPr>
        <w:t>p</w:t>
      </w:r>
      <w:r w:rsidR="00A73685" w:rsidRPr="00054D39">
        <w:rPr>
          <w:rFonts w:ascii="Arial" w:hAnsi="Arial" w:cs="Arial"/>
          <w:sz w:val="22"/>
          <w:szCs w:val="22"/>
        </w:rPr>
        <w:t>růvodcem</w:t>
      </w:r>
      <w:r w:rsidR="00B00529" w:rsidRPr="00054D39">
        <w:rPr>
          <w:rFonts w:ascii="Arial" w:hAnsi="Arial" w:cs="Arial"/>
          <w:sz w:val="22"/>
          <w:szCs w:val="22"/>
        </w:rPr>
        <w:t xml:space="preserve"> Lesního klubu Tasmánek</w:t>
      </w:r>
      <w:r w:rsidRPr="00054D39">
        <w:rPr>
          <w:rFonts w:ascii="Arial" w:hAnsi="Arial" w:cs="Arial"/>
          <w:sz w:val="22"/>
          <w:szCs w:val="22"/>
        </w:rPr>
        <w:t>.</w:t>
      </w:r>
    </w:p>
    <w:p w14:paraId="5566D49B" w14:textId="77777777" w:rsidR="00B00529" w:rsidRPr="00054D39" w:rsidRDefault="00B00529" w:rsidP="00796F4B">
      <w:pPr>
        <w:spacing w:line="240" w:lineRule="auto"/>
        <w:rPr>
          <w:rFonts w:ascii="Arial" w:hAnsi="Arial" w:cs="Arial"/>
          <w:b/>
          <w:bCs w:val="0"/>
          <w:sz w:val="22"/>
          <w:szCs w:val="22"/>
        </w:rPr>
      </w:pPr>
      <w:r w:rsidRPr="00054D39">
        <w:rPr>
          <w:rFonts w:ascii="Arial" w:hAnsi="Arial" w:cs="Arial"/>
          <w:b/>
          <w:bCs w:val="0"/>
          <w:sz w:val="22"/>
          <w:szCs w:val="22"/>
        </w:rPr>
        <w:t xml:space="preserve">5. Další ustanovení </w:t>
      </w:r>
    </w:p>
    <w:p w14:paraId="6F696AF0" w14:textId="78B9EC67" w:rsidR="00B00529" w:rsidRPr="00054D39" w:rsidRDefault="00B00529" w:rsidP="00796F4B">
      <w:p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>5.1 Zákonný zástupce souhlasí se zpracováním osobních údajů uvedených v této Smlouvě pro vnitřní potřeby provozovatele, v souladu se Zákonem o ochraně osobních údajů. Provozovatel Tasmánka nebude data poskytovat třetí osobě bez vyžádání souhlasu zákonného zástupce.</w:t>
      </w:r>
    </w:p>
    <w:p w14:paraId="4A23A0A4" w14:textId="77777777" w:rsidR="00B00529" w:rsidRPr="00054D39" w:rsidRDefault="00B00529" w:rsidP="00796F4B">
      <w:p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>5.2 Tato Smlouva může být měněna pouze formou dodatků odsouhlasených oběma stranami.</w:t>
      </w:r>
    </w:p>
    <w:p w14:paraId="0837621F" w14:textId="77777777" w:rsidR="00046E90" w:rsidRPr="00054D39" w:rsidRDefault="00B00529" w:rsidP="00796F4B">
      <w:p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lastRenderedPageBreak/>
        <w:t>5.3 Součástí Smlouvy jsou níže uvedené přílohy, které se zákonný zástupce zavazuje přečíst. Souhlasem se Smlouvou zákonný zástupce a provozovatel potvrzují, že se s ní seznámili, rozumí jí a souhlasí s jejím obsahem.</w:t>
      </w:r>
    </w:p>
    <w:p w14:paraId="0619F82B" w14:textId="26A9B72F" w:rsidR="00046E90" w:rsidRPr="00054D39" w:rsidRDefault="00046E90" w:rsidP="00796F4B">
      <w:p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 xml:space="preserve">5.4 </w:t>
      </w:r>
      <w:r w:rsidR="00B00529" w:rsidRPr="00054D39">
        <w:rPr>
          <w:rFonts w:ascii="Arial" w:hAnsi="Arial" w:cs="Arial"/>
          <w:sz w:val="22"/>
          <w:szCs w:val="22"/>
        </w:rPr>
        <w:t>Obě smluvní strany zároveň potvrzují, že souhlas s podmínkami Smlouvy byl dán vědomě, dobrovolně, bez nátlaku a z jejich svobodné vůle</w:t>
      </w:r>
    </w:p>
    <w:p w14:paraId="7348AB5A" w14:textId="671C7DB7" w:rsidR="00B00529" w:rsidRPr="00054D39" w:rsidRDefault="00046E90" w:rsidP="00796F4B">
      <w:p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 xml:space="preserve">5.5 </w:t>
      </w:r>
      <w:r w:rsidR="00B00529" w:rsidRPr="00054D39">
        <w:rPr>
          <w:rFonts w:ascii="Arial" w:hAnsi="Arial" w:cs="Arial"/>
          <w:sz w:val="22"/>
          <w:szCs w:val="22"/>
        </w:rPr>
        <w:t xml:space="preserve">Tiskopis je vyhotoven ve dvou kopiích, kdy každá strana </w:t>
      </w:r>
      <w:proofErr w:type="gramStart"/>
      <w:r w:rsidR="00B00529" w:rsidRPr="00054D39">
        <w:rPr>
          <w:rFonts w:ascii="Arial" w:hAnsi="Arial" w:cs="Arial"/>
          <w:sz w:val="22"/>
          <w:szCs w:val="22"/>
        </w:rPr>
        <w:t>obdrží</w:t>
      </w:r>
      <w:proofErr w:type="gramEnd"/>
      <w:r w:rsidR="00B00529" w:rsidRPr="00054D39">
        <w:rPr>
          <w:rFonts w:ascii="Arial" w:hAnsi="Arial" w:cs="Arial"/>
          <w:sz w:val="22"/>
          <w:szCs w:val="22"/>
        </w:rPr>
        <w:t xml:space="preserve"> po jednom výtisku, včetně příloh, jež jsou součástí smlouvy.</w:t>
      </w:r>
    </w:p>
    <w:p w14:paraId="6251B13A" w14:textId="4741FEEE" w:rsidR="00CE5D75" w:rsidRPr="00054D39" w:rsidRDefault="00CE5D75" w:rsidP="00796F4B">
      <w:pPr>
        <w:spacing w:line="240" w:lineRule="auto"/>
        <w:rPr>
          <w:rFonts w:ascii="Arial" w:hAnsi="Arial" w:cs="Arial"/>
          <w:b/>
          <w:bCs w:val="0"/>
          <w:sz w:val="22"/>
          <w:szCs w:val="22"/>
        </w:rPr>
      </w:pPr>
    </w:p>
    <w:p w14:paraId="1D539747" w14:textId="1FE2FEB2" w:rsidR="00046E90" w:rsidRPr="00054D39" w:rsidRDefault="00046E90" w:rsidP="00796F4B">
      <w:pPr>
        <w:spacing w:line="240" w:lineRule="auto"/>
        <w:rPr>
          <w:rFonts w:ascii="Arial" w:hAnsi="Arial" w:cs="Arial"/>
          <w:b/>
          <w:bCs w:val="0"/>
          <w:sz w:val="22"/>
          <w:szCs w:val="22"/>
        </w:rPr>
      </w:pPr>
      <w:r w:rsidRPr="00054D39">
        <w:rPr>
          <w:rFonts w:ascii="Arial" w:hAnsi="Arial" w:cs="Arial"/>
          <w:b/>
          <w:bCs w:val="0"/>
          <w:sz w:val="22"/>
          <w:szCs w:val="22"/>
        </w:rPr>
        <w:t xml:space="preserve">Přílohy smlouvy: </w:t>
      </w:r>
    </w:p>
    <w:p w14:paraId="5460DBA5" w14:textId="5382A2F6" w:rsidR="00046E90" w:rsidRPr="00054D39" w:rsidRDefault="00046E90" w:rsidP="00CE5D75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</w:rPr>
      </w:pPr>
      <w:bookmarkStart w:id="1" w:name="_Hlk109771940"/>
      <w:r w:rsidRPr="00054D39">
        <w:rPr>
          <w:rFonts w:ascii="Arial" w:hAnsi="Arial" w:cs="Arial"/>
          <w:sz w:val="22"/>
          <w:szCs w:val="22"/>
        </w:rPr>
        <w:t xml:space="preserve">Informace o zdravotním stavu dítěte, jeho stravovacích a dalších omezeních </w:t>
      </w:r>
    </w:p>
    <w:p w14:paraId="2CA65F9F" w14:textId="1ACA96D9" w:rsidR="003954D8" w:rsidRPr="00054D39" w:rsidRDefault="003954D8" w:rsidP="003954D8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>Žádost o přijetí dítěte</w:t>
      </w:r>
    </w:p>
    <w:p w14:paraId="0C798314" w14:textId="3397828D" w:rsidR="003954D8" w:rsidRPr="00054D39" w:rsidRDefault="003954D8" w:rsidP="003954D8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>Evidenční list dítěte</w:t>
      </w:r>
    </w:p>
    <w:p w14:paraId="6536400F" w14:textId="77777777" w:rsidR="00F305B6" w:rsidRPr="00054D39" w:rsidRDefault="00CE5D75" w:rsidP="00796F4B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>Provozní řád Lesního klubu Tasmánek</w:t>
      </w:r>
      <w:r w:rsidR="00046E90" w:rsidRPr="00054D39">
        <w:rPr>
          <w:rFonts w:ascii="Arial" w:hAnsi="Arial" w:cs="Arial"/>
          <w:sz w:val="22"/>
          <w:szCs w:val="22"/>
        </w:rPr>
        <w:t xml:space="preserve"> </w:t>
      </w:r>
    </w:p>
    <w:p w14:paraId="00A98EEB" w14:textId="0221193B" w:rsidR="003944BC" w:rsidRPr="00054D39" w:rsidRDefault="00046E90" w:rsidP="00796F4B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>Základní doporučení pro vybavení dítěte v</w:t>
      </w:r>
      <w:r w:rsidR="00F305B6" w:rsidRPr="00054D39">
        <w:rPr>
          <w:rFonts w:ascii="Arial" w:hAnsi="Arial" w:cs="Arial"/>
          <w:sz w:val="22"/>
          <w:szCs w:val="22"/>
        </w:rPr>
        <w:t> Lesním klubu Tasmánek</w:t>
      </w:r>
    </w:p>
    <w:bookmarkEnd w:id="1"/>
    <w:p w14:paraId="12A5DE22" w14:textId="1B3979F5" w:rsidR="003944BC" w:rsidRPr="00054D39" w:rsidRDefault="003944BC" w:rsidP="00796F4B">
      <w:pPr>
        <w:spacing w:line="240" w:lineRule="auto"/>
        <w:rPr>
          <w:rFonts w:ascii="Arial" w:hAnsi="Arial" w:cs="Arial"/>
          <w:sz w:val="22"/>
          <w:szCs w:val="22"/>
        </w:rPr>
      </w:pPr>
    </w:p>
    <w:p w14:paraId="07087955" w14:textId="6B2376BC" w:rsidR="009E3B1F" w:rsidRPr="00054D39" w:rsidRDefault="009E3B1F" w:rsidP="00796F4B">
      <w:pPr>
        <w:spacing w:line="240" w:lineRule="auto"/>
        <w:rPr>
          <w:rFonts w:ascii="Arial" w:hAnsi="Arial" w:cs="Arial"/>
          <w:sz w:val="22"/>
          <w:szCs w:val="22"/>
        </w:rPr>
      </w:pPr>
    </w:p>
    <w:p w14:paraId="4A8F07BA" w14:textId="77777777" w:rsidR="009E3B1F" w:rsidRPr="00054D39" w:rsidRDefault="009E3B1F" w:rsidP="00796F4B">
      <w:pPr>
        <w:spacing w:line="240" w:lineRule="auto"/>
        <w:rPr>
          <w:rFonts w:ascii="Arial" w:hAnsi="Arial" w:cs="Arial"/>
          <w:sz w:val="22"/>
          <w:szCs w:val="22"/>
        </w:rPr>
      </w:pPr>
    </w:p>
    <w:p w14:paraId="542AC0FD" w14:textId="77777777" w:rsidR="00054D39" w:rsidRDefault="00054D39" w:rsidP="00796F4B">
      <w:pPr>
        <w:spacing w:line="240" w:lineRule="auto"/>
        <w:rPr>
          <w:rFonts w:ascii="Arial" w:hAnsi="Arial" w:cs="Arial"/>
          <w:sz w:val="22"/>
          <w:szCs w:val="22"/>
        </w:rPr>
      </w:pPr>
    </w:p>
    <w:p w14:paraId="6E8EE3DF" w14:textId="77777777" w:rsidR="00054D39" w:rsidRDefault="00054D39" w:rsidP="00796F4B">
      <w:pPr>
        <w:spacing w:line="240" w:lineRule="auto"/>
        <w:rPr>
          <w:rFonts w:ascii="Arial" w:hAnsi="Arial" w:cs="Arial"/>
          <w:sz w:val="22"/>
          <w:szCs w:val="22"/>
        </w:rPr>
      </w:pPr>
    </w:p>
    <w:p w14:paraId="01710B10" w14:textId="073A9C68" w:rsidR="00046E90" w:rsidRPr="00054D39" w:rsidRDefault="00046E90" w:rsidP="00796F4B">
      <w:p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 xml:space="preserve">…………………………………………         ……………………………………… </w:t>
      </w:r>
    </w:p>
    <w:p w14:paraId="14A3E43E" w14:textId="77777777" w:rsidR="00046E90" w:rsidRPr="00054D39" w:rsidRDefault="00046E90" w:rsidP="00796F4B">
      <w:p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 xml:space="preserve">podpis zákonných zástupců přihlašovaného dítěte </w:t>
      </w:r>
    </w:p>
    <w:p w14:paraId="07FF01CF" w14:textId="77777777" w:rsidR="00046E90" w:rsidRPr="00054D39" w:rsidRDefault="00046E90" w:rsidP="00796F4B">
      <w:pPr>
        <w:spacing w:line="240" w:lineRule="auto"/>
        <w:rPr>
          <w:rFonts w:ascii="Arial" w:hAnsi="Arial" w:cs="Arial"/>
          <w:sz w:val="22"/>
          <w:szCs w:val="22"/>
        </w:rPr>
      </w:pPr>
    </w:p>
    <w:p w14:paraId="2599C6C7" w14:textId="6C28471B" w:rsidR="003944BC" w:rsidRPr="00054D39" w:rsidRDefault="003944BC" w:rsidP="00796F4B">
      <w:pPr>
        <w:spacing w:line="240" w:lineRule="auto"/>
        <w:rPr>
          <w:rFonts w:ascii="Arial" w:hAnsi="Arial" w:cs="Arial"/>
          <w:sz w:val="22"/>
          <w:szCs w:val="22"/>
        </w:rPr>
      </w:pPr>
    </w:p>
    <w:p w14:paraId="603CBD29" w14:textId="1531AC88" w:rsidR="009E3B1F" w:rsidRPr="00054D39" w:rsidRDefault="009E3B1F" w:rsidP="00796F4B">
      <w:pPr>
        <w:spacing w:line="240" w:lineRule="auto"/>
        <w:rPr>
          <w:rFonts w:ascii="Arial" w:hAnsi="Arial" w:cs="Arial"/>
          <w:sz w:val="22"/>
          <w:szCs w:val="22"/>
        </w:rPr>
      </w:pPr>
    </w:p>
    <w:p w14:paraId="2DB4A0B1" w14:textId="77777777" w:rsidR="009E3B1F" w:rsidRPr="00054D39" w:rsidRDefault="009E3B1F" w:rsidP="00796F4B">
      <w:pPr>
        <w:spacing w:line="240" w:lineRule="auto"/>
        <w:rPr>
          <w:rFonts w:ascii="Arial" w:hAnsi="Arial" w:cs="Arial"/>
          <w:sz w:val="22"/>
          <w:szCs w:val="22"/>
        </w:rPr>
      </w:pPr>
    </w:p>
    <w:p w14:paraId="4438BDE5" w14:textId="16577AA8" w:rsidR="00046E90" w:rsidRPr="00054D39" w:rsidRDefault="00046E90" w:rsidP="00796F4B">
      <w:p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>…………………………………………</w:t>
      </w:r>
    </w:p>
    <w:p w14:paraId="086BBF98" w14:textId="77777777" w:rsidR="00046E90" w:rsidRPr="00054D39" w:rsidRDefault="00046E90" w:rsidP="00796F4B">
      <w:p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 xml:space="preserve">Tereza </w:t>
      </w:r>
      <w:proofErr w:type="spellStart"/>
      <w:r w:rsidRPr="00054D39">
        <w:rPr>
          <w:rFonts w:ascii="Arial" w:hAnsi="Arial" w:cs="Arial"/>
          <w:sz w:val="22"/>
          <w:szCs w:val="22"/>
        </w:rPr>
        <w:t>Danielisová</w:t>
      </w:r>
      <w:proofErr w:type="spellEnd"/>
    </w:p>
    <w:p w14:paraId="1370815E" w14:textId="036E539F" w:rsidR="001857A1" w:rsidRPr="00054D39" w:rsidRDefault="00046E90" w:rsidP="00796F4B">
      <w:pPr>
        <w:spacing w:line="240" w:lineRule="auto"/>
        <w:rPr>
          <w:rFonts w:ascii="Arial" w:hAnsi="Arial" w:cs="Arial"/>
          <w:sz w:val="22"/>
          <w:szCs w:val="22"/>
        </w:rPr>
      </w:pPr>
      <w:r w:rsidRPr="00054D39">
        <w:rPr>
          <w:rFonts w:ascii="Arial" w:hAnsi="Arial" w:cs="Arial"/>
          <w:sz w:val="22"/>
          <w:szCs w:val="22"/>
        </w:rPr>
        <w:t xml:space="preserve"> předsedkyně Lesního klubu Tasmánek, </w:t>
      </w:r>
      <w:proofErr w:type="spellStart"/>
      <w:r w:rsidRPr="00054D39">
        <w:rPr>
          <w:rFonts w:ascii="Arial" w:hAnsi="Arial" w:cs="Arial"/>
          <w:sz w:val="22"/>
          <w:szCs w:val="22"/>
        </w:rPr>
        <w:t>z.s</w:t>
      </w:r>
      <w:proofErr w:type="spellEnd"/>
      <w:r w:rsidRPr="00054D39">
        <w:rPr>
          <w:rFonts w:ascii="Arial" w:hAnsi="Arial" w:cs="Arial"/>
          <w:sz w:val="22"/>
          <w:szCs w:val="22"/>
        </w:rPr>
        <w:t>.</w:t>
      </w:r>
    </w:p>
    <w:sectPr w:rsidR="001857A1" w:rsidRPr="00054D39" w:rsidSect="00287FC7">
      <w:foot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9E1FD" w14:textId="77777777" w:rsidR="007C34F6" w:rsidRDefault="007C34F6" w:rsidP="00DF281D">
      <w:pPr>
        <w:spacing w:after="0" w:line="240" w:lineRule="auto"/>
      </w:pPr>
      <w:r>
        <w:separator/>
      </w:r>
    </w:p>
  </w:endnote>
  <w:endnote w:type="continuationSeparator" w:id="0">
    <w:p w14:paraId="7F128C9D" w14:textId="77777777" w:rsidR="007C34F6" w:rsidRDefault="007C34F6" w:rsidP="00DF2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3974947"/>
      <w:docPartObj>
        <w:docPartGallery w:val="Page Numbers (Bottom of Page)"/>
        <w:docPartUnique/>
      </w:docPartObj>
    </w:sdtPr>
    <w:sdtContent>
      <w:p w14:paraId="2FB4D8E6" w14:textId="33677082" w:rsidR="00DF281D" w:rsidRDefault="00DF281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255C64" w14:textId="77777777" w:rsidR="00DF281D" w:rsidRDefault="00DF28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5020D" w14:textId="77777777" w:rsidR="007C34F6" w:rsidRDefault="007C34F6" w:rsidP="00DF281D">
      <w:pPr>
        <w:spacing w:after="0" w:line="240" w:lineRule="auto"/>
      </w:pPr>
      <w:r>
        <w:separator/>
      </w:r>
    </w:p>
  </w:footnote>
  <w:footnote w:type="continuationSeparator" w:id="0">
    <w:p w14:paraId="0B8C852D" w14:textId="77777777" w:rsidR="007C34F6" w:rsidRDefault="007C34F6" w:rsidP="00DF2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432D1"/>
    <w:multiLevelType w:val="hybridMultilevel"/>
    <w:tmpl w:val="820803E8"/>
    <w:lvl w:ilvl="0" w:tplc="0DE69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200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A1"/>
    <w:rsid w:val="00046E90"/>
    <w:rsid w:val="00054D39"/>
    <w:rsid w:val="00061E74"/>
    <w:rsid w:val="000F2862"/>
    <w:rsid w:val="001447FB"/>
    <w:rsid w:val="001857A1"/>
    <w:rsid w:val="001A7C15"/>
    <w:rsid w:val="00227AA1"/>
    <w:rsid w:val="00263FF0"/>
    <w:rsid w:val="00287FC7"/>
    <w:rsid w:val="002A2D39"/>
    <w:rsid w:val="002F73E8"/>
    <w:rsid w:val="00337BCD"/>
    <w:rsid w:val="00377869"/>
    <w:rsid w:val="003944BC"/>
    <w:rsid w:val="003954D8"/>
    <w:rsid w:val="004B378D"/>
    <w:rsid w:val="0052482F"/>
    <w:rsid w:val="005C43D9"/>
    <w:rsid w:val="00707EB5"/>
    <w:rsid w:val="00761CDA"/>
    <w:rsid w:val="00796F4B"/>
    <w:rsid w:val="007B3542"/>
    <w:rsid w:val="007C34F6"/>
    <w:rsid w:val="007D0A65"/>
    <w:rsid w:val="007D701B"/>
    <w:rsid w:val="00864F39"/>
    <w:rsid w:val="00905568"/>
    <w:rsid w:val="00963CBD"/>
    <w:rsid w:val="00966EA8"/>
    <w:rsid w:val="009E3B1F"/>
    <w:rsid w:val="00A061E7"/>
    <w:rsid w:val="00A273EC"/>
    <w:rsid w:val="00A73685"/>
    <w:rsid w:val="00B00529"/>
    <w:rsid w:val="00B473A1"/>
    <w:rsid w:val="00B4784D"/>
    <w:rsid w:val="00B85F4F"/>
    <w:rsid w:val="00BE180E"/>
    <w:rsid w:val="00C3443D"/>
    <w:rsid w:val="00CE5D75"/>
    <w:rsid w:val="00D5108D"/>
    <w:rsid w:val="00DF281D"/>
    <w:rsid w:val="00EB2B7E"/>
    <w:rsid w:val="00EE2778"/>
    <w:rsid w:val="00F305B6"/>
    <w:rsid w:val="00F41852"/>
    <w:rsid w:val="00F466DB"/>
    <w:rsid w:val="00FD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6A19"/>
  <w15:chartTrackingRefBased/>
  <w15:docId w15:val="{4F2E5D2E-7B72-4BE7-B8E0-DF4ED3A1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bCs/>
        <w:sz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27AA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27AA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E5D7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F2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281D"/>
  </w:style>
  <w:style w:type="paragraph" w:styleId="Zpat">
    <w:name w:val="footer"/>
    <w:basedOn w:val="Normln"/>
    <w:link w:val="ZpatChar"/>
    <w:uiPriority w:val="99"/>
    <w:unhideWhenUsed/>
    <w:rsid w:val="00DF2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2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Jolana Danielis</dc:creator>
  <cp:keywords/>
  <dc:description/>
  <cp:lastModifiedBy>Patrik</cp:lastModifiedBy>
  <cp:revision>2</cp:revision>
  <cp:lastPrinted>2022-07-28T21:49:00Z</cp:lastPrinted>
  <dcterms:created xsi:type="dcterms:W3CDTF">2024-08-29T16:40:00Z</dcterms:created>
  <dcterms:modified xsi:type="dcterms:W3CDTF">2024-08-29T16:40:00Z</dcterms:modified>
</cp:coreProperties>
</file>